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B072" w14:textId="77777777" w:rsidR="00B1001F" w:rsidRDefault="008B7EA7">
      <w:pPr>
        <w:pStyle w:val="Standard"/>
        <w:jc w:val="center"/>
        <w:rPr>
          <w:b/>
          <w:sz w:val="18"/>
          <w:szCs w:val="18"/>
        </w:rPr>
      </w:pPr>
      <w:r>
        <w:rPr>
          <w:b/>
          <w:sz w:val="18"/>
          <w:szCs w:val="18"/>
        </w:rPr>
        <w:t>Публичная оферта (договор)</w:t>
      </w:r>
    </w:p>
    <w:p w14:paraId="415900D2" w14:textId="77777777" w:rsidR="00B1001F" w:rsidRDefault="008B7EA7">
      <w:pPr>
        <w:pStyle w:val="Standard"/>
        <w:jc w:val="center"/>
        <w:rPr>
          <w:b/>
          <w:sz w:val="14"/>
          <w:szCs w:val="14"/>
        </w:rPr>
      </w:pPr>
      <w:r>
        <w:rPr>
          <w:b/>
          <w:sz w:val="14"/>
          <w:szCs w:val="14"/>
        </w:rPr>
        <w:t>на оказание телематических услуг связи и услуг связи по передаче данных</w:t>
      </w:r>
    </w:p>
    <w:p w14:paraId="0E81585A" w14:textId="77777777" w:rsidR="00B1001F" w:rsidRDefault="008B7EA7">
      <w:pPr>
        <w:pStyle w:val="Standard"/>
        <w:jc w:val="center"/>
        <w:rPr>
          <w:b/>
          <w:sz w:val="14"/>
          <w:szCs w:val="14"/>
        </w:rPr>
      </w:pPr>
      <w:r>
        <w:rPr>
          <w:b/>
          <w:sz w:val="14"/>
          <w:szCs w:val="14"/>
        </w:rPr>
        <w:t>с физическим лицом</w:t>
      </w:r>
    </w:p>
    <w:p w14:paraId="132722EE" w14:textId="77777777" w:rsidR="00B1001F" w:rsidRDefault="00B1001F">
      <w:pPr>
        <w:pStyle w:val="Standard"/>
        <w:jc w:val="both"/>
        <w:rPr>
          <w:b/>
          <w:sz w:val="14"/>
          <w:szCs w:val="14"/>
        </w:rPr>
      </w:pPr>
    </w:p>
    <w:p w14:paraId="5F73BAB5" w14:textId="77777777" w:rsidR="00B1001F" w:rsidRDefault="008B7EA7">
      <w:pPr>
        <w:pStyle w:val="Standard"/>
        <w:jc w:val="both"/>
        <w:rPr>
          <w:sz w:val="14"/>
          <w:szCs w:val="14"/>
        </w:rPr>
      </w:pPr>
      <w:r>
        <w:rPr>
          <w:sz w:val="14"/>
          <w:szCs w:val="14"/>
        </w:rPr>
        <w:t xml:space="preserve">г. Железногорск                                                                                                                                                                                                                           </w:t>
      </w:r>
      <w:proofErr w:type="gramStart"/>
      <w:r>
        <w:rPr>
          <w:sz w:val="14"/>
          <w:szCs w:val="14"/>
        </w:rPr>
        <w:t xml:space="preserve">   «</w:t>
      </w:r>
      <w:proofErr w:type="gramEnd"/>
      <w:r>
        <w:rPr>
          <w:sz w:val="14"/>
          <w:szCs w:val="14"/>
        </w:rPr>
        <w:t>____»_____________202___г.</w:t>
      </w:r>
    </w:p>
    <w:p w14:paraId="75CE9F12" w14:textId="77777777" w:rsidR="00B1001F" w:rsidRDefault="00B1001F">
      <w:pPr>
        <w:pStyle w:val="Standard"/>
        <w:jc w:val="both"/>
        <w:rPr>
          <w:sz w:val="14"/>
          <w:szCs w:val="14"/>
        </w:rPr>
      </w:pPr>
    </w:p>
    <w:p w14:paraId="12B97645" w14:textId="0002B052" w:rsidR="00B1001F" w:rsidRDefault="008B7EA7">
      <w:pPr>
        <w:pStyle w:val="Standard"/>
        <w:ind w:firstLine="709"/>
        <w:jc w:val="both"/>
      </w:pPr>
      <w:r>
        <w:rPr>
          <w:b/>
          <w:sz w:val="14"/>
          <w:szCs w:val="14"/>
        </w:rPr>
        <w:t xml:space="preserve"> ООО «МАКСИМА</w:t>
      </w:r>
      <w:r w:rsidR="00F268E2">
        <w:rPr>
          <w:b/>
          <w:sz w:val="14"/>
          <w:szCs w:val="14"/>
        </w:rPr>
        <w:t xml:space="preserve"> </w:t>
      </w:r>
      <w:r>
        <w:rPr>
          <w:b/>
          <w:sz w:val="14"/>
          <w:szCs w:val="14"/>
        </w:rPr>
        <w:t>+»,</w:t>
      </w:r>
      <w:r>
        <w:rPr>
          <w:sz w:val="14"/>
          <w:szCs w:val="14"/>
        </w:rPr>
        <w:t xml:space="preserve"> в лице директора </w:t>
      </w:r>
      <w:proofErr w:type="spellStart"/>
      <w:r w:rsidR="00664CC4" w:rsidRPr="00664CC4">
        <w:rPr>
          <w:sz w:val="14"/>
          <w:szCs w:val="14"/>
        </w:rPr>
        <w:t>Дьячук</w:t>
      </w:r>
      <w:proofErr w:type="spellEnd"/>
      <w:r w:rsidR="00664CC4" w:rsidRPr="00664CC4">
        <w:rPr>
          <w:sz w:val="14"/>
          <w:szCs w:val="14"/>
        </w:rPr>
        <w:t xml:space="preserve"> Михаил</w:t>
      </w:r>
      <w:r w:rsidR="00664CC4">
        <w:rPr>
          <w:sz w:val="14"/>
          <w:szCs w:val="14"/>
        </w:rPr>
        <w:t>а</w:t>
      </w:r>
      <w:r w:rsidR="00664CC4" w:rsidRPr="00664CC4">
        <w:rPr>
          <w:sz w:val="14"/>
          <w:szCs w:val="14"/>
        </w:rPr>
        <w:t xml:space="preserve"> Сергеевич</w:t>
      </w:r>
      <w:r w:rsidR="00664CC4">
        <w:rPr>
          <w:sz w:val="14"/>
          <w:szCs w:val="14"/>
        </w:rPr>
        <w:t>а</w:t>
      </w:r>
      <w:r>
        <w:rPr>
          <w:sz w:val="14"/>
          <w:szCs w:val="14"/>
        </w:rPr>
        <w:t xml:space="preserve">, действующей на основании Устава, именуемого в дальнейшем </w:t>
      </w:r>
      <w:r>
        <w:rPr>
          <w:b/>
          <w:sz w:val="14"/>
          <w:szCs w:val="14"/>
        </w:rPr>
        <w:t>«ОПЕРАТОР»</w:t>
      </w:r>
      <w:r>
        <w:rPr>
          <w:sz w:val="14"/>
          <w:szCs w:val="14"/>
        </w:rPr>
        <w:t>, с одной стороны,</w:t>
      </w:r>
      <w:r w:rsidR="00F268E2">
        <w:rPr>
          <w:sz w:val="14"/>
          <w:szCs w:val="14"/>
        </w:rPr>
        <w:t> </w:t>
      </w:r>
      <w:r>
        <w:rPr>
          <w:sz w:val="14"/>
          <w:szCs w:val="14"/>
        </w:rPr>
        <w:t xml:space="preserve">и    </w:t>
      </w:r>
    </w:p>
    <w:p w14:paraId="6FFAEAF0" w14:textId="77777777" w:rsidR="00B1001F" w:rsidRDefault="008B7EA7">
      <w:pPr>
        <w:pStyle w:val="Standard"/>
        <w:ind w:firstLine="709"/>
        <w:jc w:val="both"/>
      </w:pPr>
      <w:r>
        <w:rPr>
          <w:sz w:val="16"/>
          <w:szCs w:val="16"/>
        </w:rPr>
        <w:t>___________________________________________________________________________________________________________</w:t>
      </w:r>
      <w:r>
        <w:rPr>
          <w:sz w:val="14"/>
          <w:szCs w:val="14"/>
        </w:rPr>
        <w:t xml:space="preserve">,                    именуемый/именуемая  в дальнейшем </w:t>
      </w:r>
      <w:r>
        <w:rPr>
          <w:b/>
          <w:sz w:val="14"/>
          <w:szCs w:val="14"/>
        </w:rPr>
        <w:t>«АБОНЕНТ»</w:t>
      </w:r>
      <w:r>
        <w:rPr>
          <w:sz w:val="14"/>
          <w:szCs w:val="14"/>
        </w:rPr>
        <w:t>, с другой стороны, заключили настоящий договор о нижеследующем:</w:t>
      </w:r>
    </w:p>
    <w:p w14:paraId="0813EA09" w14:textId="77777777" w:rsidR="00B1001F" w:rsidRDefault="00B1001F">
      <w:pPr>
        <w:pStyle w:val="Standard"/>
        <w:jc w:val="both"/>
        <w:rPr>
          <w:b/>
          <w:sz w:val="14"/>
          <w:szCs w:val="14"/>
        </w:rPr>
      </w:pPr>
    </w:p>
    <w:p w14:paraId="7F05FDA8" w14:textId="77777777" w:rsidR="00B1001F" w:rsidRDefault="008B7EA7">
      <w:pPr>
        <w:pStyle w:val="Standard"/>
        <w:jc w:val="center"/>
        <w:rPr>
          <w:b/>
          <w:sz w:val="14"/>
          <w:szCs w:val="14"/>
        </w:rPr>
      </w:pPr>
      <w:r>
        <w:rPr>
          <w:b/>
          <w:sz w:val="14"/>
          <w:szCs w:val="14"/>
        </w:rPr>
        <w:t>ТЕРМИНЫ И ОПРЕДЕЛЕНИЯ</w:t>
      </w:r>
    </w:p>
    <w:p w14:paraId="23E1248C" w14:textId="77777777" w:rsidR="00B1001F" w:rsidRDefault="008B7EA7">
      <w:pPr>
        <w:pStyle w:val="Standard"/>
        <w:ind w:firstLine="709"/>
        <w:jc w:val="both"/>
      </w:pPr>
      <w:r>
        <w:rPr>
          <w:b/>
          <w:sz w:val="14"/>
          <w:szCs w:val="14"/>
        </w:rPr>
        <w:t>Услуги</w:t>
      </w:r>
      <w:r>
        <w:rPr>
          <w:sz w:val="14"/>
          <w:szCs w:val="14"/>
        </w:rPr>
        <w:t xml:space="preserve"> </w:t>
      </w:r>
      <w:proofErr w:type="gramStart"/>
      <w:r>
        <w:rPr>
          <w:sz w:val="14"/>
          <w:szCs w:val="14"/>
        </w:rPr>
        <w:t>–  телематические</w:t>
      </w:r>
      <w:proofErr w:type="gramEnd"/>
      <w:r>
        <w:rPr>
          <w:sz w:val="14"/>
          <w:szCs w:val="14"/>
        </w:rPr>
        <w:t xml:space="preserve"> услуги связи и услуги связи по передаче данных, определённые  в настоящем  договоре и приложениях к нему, оказываемые ОПЕРАТОРОМ АБОНЕНТУ.</w:t>
      </w:r>
    </w:p>
    <w:p w14:paraId="0F43D4EC" w14:textId="77777777" w:rsidR="00B1001F" w:rsidRDefault="008B7EA7">
      <w:pPr>
        <w:pStyle w:val="Standard"/>
        <w:ind w:firstLine="709"/>
        <w:jc w:val="both"/>
        <w:rPr>
          <w:sz w:val="14"/>
          <w:szCs w:val="14"/>
        </w:rPr>
      </w:pPr>
      <w:r>
        <w:rPr>
          <w:sz w:val="14"/>
          <w:szCs w:val="14"/>
        </w:rPr>
        <w:t>Услуги включают в себя:</w:t>
      </w:r>
    </w:p>
    <w:p w14:paraId="384C0ED8" w14:textId="77777777" w:rsidR="00B1001F" w:rsidRDefault="008B7EA7">
      <w:pPr>
        <w:pStyle w:val="Standard"/>
        <w:ind w:firstLine="709"/>
        <w:jc w:val="both"/>
        <w:rPr>
          <w:sz w:val="14"/>
          <w:szCs w:val="14"/>
        </w:rPr>
      </w:pPr>
      <w:r>
        <w:rPr>
          <w:sz w:val="14"/>
          <w:szCs w:val="14"/>
        </w:rPr>
        <w:t>а) доступ к сети связи ОПЕРАТОРА;</w:t>
      </w:r>
    </w:p>
    <w:p w14:paraId="58E23548" w14:textId="77777777" w:rsidR="00B1001F" w:rsidRDefault="008B7EA7">
      <w:pPr>
        <w:pStyle w:val="Standard"/>
        <w:ind w:firstLine="709"/>
        <w:jc w:val="both"/>
        <w:rPr>
          <w:sz w:val="14"/>
          <w:szCs w:val="14"/>
        </w:rPr>
      </w:pPr>
      <w:r>
        <w:rPr>
          <w:sz w:val="14"/>
          <w:szCs w:val="14"/>
        </w:rPr>
        <w:t>б) доступа к информационным системам информационно-телекоммуникационных сетей, в том числе к сети Интернет;</w:t>
      </w:r>
    </w:p>
    <w:p w14:paraId="7922E990" w14:textId="77777777" w:rsidR="00B1001F" w:rsidRDefault="008B7EA7">
      <w:pPr>
        <w:pStyle w:val="Standard"/>
        <w:ind w:firstLine="709"/>
        <w:jc w:val="both"/>
        <w:rPr>
          <w:sz w:val="14"/>
          <w:szCs w:val="14"/>
        </w:rPr>
      </w:pPr>
      <w:r>
        <w:rPr>
          <w:sz w:val="14"/>
          <w:szCs w:val="14"/>
        </w:rPr>
        <w:t>в) приема и передачи телематических электронных сообщений;</w:t>
      </w:r>
    </w:p>
    <w:p w14:paraId="4B67346B" w14:textId="77777777" w:rsidR="00B1001F" w:rsidRDefault="008B7EA7">
      <w:pPr>
        <w:pStyle w:val="Standard"/>
        <w:ind w:firstLine="709"/>
        <w:jc w:val="both"/>
        <w:rPr>
          <w:sz w:val="14"/>
          <w:szCs w:val="14"/>
        </w:rPr>
      </w:pPr>
      <w:r>
        <w:rPr>
          <w:sz w:val="14"/>
          <w:szCs w:val="14"/>
        </w:rPr>
        <w:t>г) соединений по сети передачи данных, за исключением соединений для целей передачи голосовой информации;</w:t>
      </w:r>
    </w:p>
    <w:p w14:paraId="5152D77E" w14:textId="77777777" w:rsidR="00B1001F" w:rsidRDefault="008B7EA7">
      <w:pPr>
        <w:pStyle w:val="Standard"/>
        <w:ind w:firstLine="709"/>
        <w:jc w:val="both"/>
        <w:rPr>
          <w:sz w:val="14"/>
          <w:szCs w:val="14"/>
        </w:rPr>
      </w:pPr>
      <w:r>
        <w:rPr>
          <w:sz w:val="14"/>
          <w:szCs w:val="14"/>
        </w:rPr>
        <w:t xml:space="preserve">д) доступа к услугам передачи данных, оказываемым другими операторами связи, </w:t>
      </w:r>
      <w:proofErr w:type="gramStart"/>
      <w:r>
        <w:rPr>
          <w:sz w:val="14"/>
          <w:szCs w:val="14"/>
        </w:rPr>
        <w:t>сети передачи данных</w:t>
      </w:r>
      <w:proofErr w:type="gramEnd"/>
      <w:r>
        <w:rPr>
          <w:sz w:val="14"/>
          <w:szCs w:val="14"/>
        </w:rPr>
        <w:t xml:space="preserve"> которые взаимодействуют с сетью связи ОПЕРАТОРА,  </w:t>
      </w:r>
    </w:p>
    <w:p w14:paraId="7221E8D1" w14:textId="77777777" w:rsidR="00B1001F" w:rsidRDefault="008B7EA7">
      <w:pPr>
        <w:pStyle w:val="Standard"/>
        <w:ind w:firstLine="709"/>
        <w:jc w:val="both"/>
        <w:rPr>
          <w:bCs/>
          <w:sz w:val="14"/>
          <w:szCs w:val="14"/>
        </w:rPr>
      </w:pPr>
      <w:r>
        <w:rPr>
          <w:bCs/>
          <w:sz w:val="14"/>
          <w:szCs w:val="14"/>
        </w:rPr>
        <w:t xml:space="preserve">а также бесплатные и круглосуточные информационно-справочные услуги (в соответствии с постановлениями Правительства РФ от 31.12.2021 № 2606 </w:t>
      </w:r>
      <w:proofErr w:type="gramStart"/>
      <w:r>
        <w:rPr>
          <w:bCs/>
          <w:sz w:val="14"/>
          <w:szCs w:val="14"/>
        </w:rPr>
        <w:t>и  от</w:t>
      </w:r>
      <w:proofErr w:type="gramEnd"/>
      <w:r>
        <w:rPr>
          <w:bCs/>
          <w:sz w:val="14"/>
          <w:szCs w:val="14"/>
        </w:rPr>
        <w:t xml:space="preserve"> 31.12.2021  № 2607):</w:t>
      </w:r>
    </w:p>
    <w:p w14:paraId="19ED9749" w14:textId="77777777" w:rsidR="00B1001F" w:rsidRDefault="008B7EA7">
      <w:pPr>
        <w:pStyle w:val="Standard"/>
        <w:jc w:val="both"/>
        <w:rPr>
          <w:bCs/>
          <w:sz w:val="14"/>
          <w:szCs w:val="14"/>
        </w:rPr>
      </w:pPr>
      <w:r>
        <w:rPr>
          <w:bCs/>
          <w:sz w:val="14"/>
          <w:szCs w:val="14"/>
        </w:rPr>
        <w:t xml:space="preserve">                    а) предоставление информации о тарифах на услуги связи, о территории оказания услуг связи (зоне обслуживания);</w:t>
      </w:r>
    </w:p>
    <w:p w14:paraId="4AD17AA6" w14:textId="77777777" w:rsidR="00B1001F" w:rsidRDefault="008B7EA7">
      <w:pPr>
        <w:pStyle w:val="Standard"/>
        <w:jc w:val="both"/>
        <w:rPr>
          <w:bCs/>
          <w:sz w:val="14"/>
          <w:szCs w:val="14"/>
        </w:rPr>
      </w:pPr>
      <w:r>
        <w:rPr>
          <w:bCs/>
          <w:sz w:val="14"/>
          <w:szCs w:val="14"/>
        </w:rPr>
        <w:t xml:space="preserve">                    б) предоставление АБОНЕНТУ информации о состоянии его лицевого счета;</w:t>
      </w:r>
    </w:p>
    <w:p w14:paraId="615B15CF" w14:textId="77777777" w:rsidR="00B1001F" w:rsidRDefault="008B7EA7">
      <w:pPr>
        <w:pStyle w:val="Standard"/>
        <w:jc w:val="both"/>
        <w:rPr>
          <w:bCs/>
          <w:sz w:val="14"/>
          <w:szCs w:val="14"/>
        </w:rPr>
      </w:pPr>
      <w:r>
        <w:rPr>
          <w:bCs/>
          <w:sz w:val="14"/>
          <w:szCs w:val="14"/>
        </w:rPr>
        <w:t xml:space="preserve">                    в) прием от АБОНЕНТА и (или) пользователя информации о технических неисправностях, препятствующих </w:t>
      </w:r>
      <w:proofErr w:type="gramStart"/>
      <w:r>
        <w:rPr>
          <w:bCs/>
          <w:sz w:val="14"/>
          <w:szCs w:val="14"/>
        </w:rPr>
        <w:t>пользованию  услугами</w:t>
      </w:r>
      <w:proofErr w:type="gramEnd"/>
      <w:r>
        <w:rPr>
          <w:bCs/>
          <w:sz w:val="14"/>
          <w:szCs w:val="14"/>
        </w:rPr>
        <w:t xml:space="preserve">  связи по передаче данных;</w:t>
      </w:r>
    </w:p>
    <w:p w14:paraId="7E60886D" w14:textId="77777777" w:rsidR="00B1001F" w:rsidRDefault="008B7EA7">
      <w:pPr>
        <w:pStyle w:val="Standard"/>
        <w:jc w:val="both"/>
        <w:rPr>
          <w:bCs/>
          <w:sz w:val="14"/>
          <w:szCs w:val="14"/>
        </w:rPr>
      </w:pPr>
      <w:r>
        <w:rPr>
          <w:bCs/>
          <w:sz w:val="14"/>
          <w:szCs w:val="14"/>
        </w:rPr>
        <w:t xml:space="preserve">                    г) предоставление информации об оказываемых услугах связи и необходимых разъяснений;</w:t>
      </w:r>
    </w:p>
    <w:p w14:paraId="585EC2D2" w14:textId="77777777" w:rsidR="00B1001F" w:rsidRDefault="008B7EA7">
      <w:pPr>
        <w:pStyle w:val="Standard"/>
        <w:jc w:val="both"/>
        <w:rPr>
          <w:bCs/>
          <w:sz w:val="14"/>
          <w:szCs w:val="14"/>
        </w:rPr>
      </w:pPr>
      <w:r>
        <w:rPr>
          <w:bCs/>
          <w:sz w:val="14"/>
          <w:szCs w:val="14"/>
        </w:rPr>
        <w:t xml:space="preserve">                    д) предоставление информации о настройках абонентского терминала и (или) пользовательского (оконечного) оборудования для пользования услугами связи.</w:t>
      </w:r>
    </w:p>
    <w:p w14:paraId="4664CAA1" w14:textId="77777777" w:rsidR="00B1001F" w:rsidRDefault="008B7EA7">
      <w:pPr>
        <w:pStyle w:val="Standard"/>
        <w:ind w:firstLine="709"/>
        <w:jc w:val="both"/>
        <w:rPr>
          <w:bCs/>
          <w:sz w:val="14"/>
          <w:szCs w:val="14"/>
        </w:rPr>
      </w:pPr>
      <w:r>
        <w:rPr>
          <w:bCs/>
          <w:sz w:val="14"/>
          <w:szCs w:val="14"/>
        </w:rPr>
        <w:t>Оказание услуг связи может сопровождаться оказанием ОПЕРАТОРОМ иных услуг, технологически неразрывно связанных с телематическими услугами и услугами связи по передаче данных и направленных на повышение их потребительской ценности.</w:t>
      </w:r>
    </w:p>
    <w:p w14:paraId="23BE6240" w14:textId="77777777" w:rsidR="00B1001F" w:rsidRDefault="008B7EA7">
      <w:pPr>
        <w:pStyle w:val="Standard"/>
        <w:ind w:firstLine="709"/>
        <w:jc w:val="both"/>
        <w:rPr>
          <w:sz w:val="14"/>
          <w:szCs w:val="14"/>
        </w:rPr>
      </w:pPr>
      <w:r>
        <w:rPr>
          <w:sz w:val="14"/>
          <w:szCs w:val="14"/>
        </w:rPr>
        <w:t xml:space="preserve">В состав Услуг не входит обучение АБОНЕНТА навыкам работы в сети ИНТЕРНЕТ, настройка и диагностика персонального компьютера, установка, диагностика, настройка </w:t>
      </w:r>
      <w:proofErr w:type="gramStart"/>
      <w:r>
        <w:rPr>
          <w:sz w:val="14"/>
          <w:szCs w:val="14"/>
        </w:rPr>
        <w:t>программного  обеспечения</w:t>
      </w:r>
      <w:proofErr w:type="gramEnd"/>
      <w:r>
        <w:rPr>
          <w:sz w:val="14"/>
          <w:szCs w:val="14"/>
        </w:rPr>
        <w:t xml:space="preserve"> на персональном компьютере АБОНЕНТА.</w:t>
      </w:r>
    </w:p>
    <w:p w14:paraId="59CBE9F8" w14:textId="77777777" w:rsidR="00B1001F" w:rsidRDefault="008B7EA7">
      <w:pPr>
        <w:pStyle w:val="Standard"/>
        <w:ind w:firstLine="709"/>
        <w:jc w:val="both"/>
      </w:pPr>
      <w:r>
        <w:rPr>
          <w:b/>
          <w:sz w:val="14"/>
          <w:szCs w:val="14"/>
        </w:rPr>
        <w:t>Аутентификационные данные</w:t>
      </w:r>
      <w:r>
        <w:rPr>
          <w:sz w:val="14"/>
          <w:szCs w:val="14"/>
        </w:rPr>
        <w:t xml:space="preserve"> – </w:t>
      </w:r>
      <w:proofErr w:type="gramStart"/>
      <w:r>
        <w:rPr>
          <w:sz w:val="14"/>
          <w:szCs w:val="14"/>
        </w:rPr>
        <w:t>уникальные  логин</w:t>
      </w:r>
      <w:proofErr w:type="gramEnd"/>
      <w:r>
        <w:rPr>
          <w:sz w:val="14"/>
          <w:szCs w:val="14"/>
        </w:rPr>
        <w:t xml:space="preserve"> (</w:t>
      </w:r>
      <w:r>
        <w:rPr>
          <w:sz w:val="14"/>
          <w:szCs w:val="14"/>
          <w:lang w:val="en-US"/>
        </w:rPr>
        <w:t>login</w:t>
      </w:r>
      <w:r>
        <w:rPr>
          <w:sz w:val="14"/>
          <w:szCs w:val="14"/>
        </w:rPr>
        <w:t>) и пароль (</w:t>
      </w:r>
      <w:r>
        <w:rPr>
          <w:sz w:val="14"/>
          <w:szCs w:val="14"/>
          <w:lang w:val="en-US"/>
        </w:rPr>
        <w:t>password</w:t>
      </w:r>
      <w:r>
        <w:rPr>
          <w:sz w:val="14"/>
          <w:szCs w:val="14"/>
        </w:rPr>
        <w:t>)  АБОНЕНТА, используемые для доступа к Личному кабинету из сети Интернет или доступа к соответствующим услугам, оказываемым ОПЕРАТОРОМ.</w:t>
      </w:r>
    </w:p>
    <w:p w14:paraId="7EDBBC30" w14:textId="77777777" w:rsidR="00B1001F" w:rsidRDefault="008B7EA7">
      <w:pPr>
        <w:pStyle w:val="Standard"/>
        <w:ind w:firstLine="709"/>
        <w:jc w:val="both"/>
      </w:pPr>
      <w:r>
        <w:rPr>
          <w:b/>
          <w:sz w:val="14"/>
          <w:szCs w:val="14"/>
        </w:rPr>
        <w:t>Логин</w:t>
      </w:r>
      <w:r>
        <w:rPr>
          <w:sz w:val="14"/>
          <w:szCs w:val="14"/>
        </w:rPr>
        <w:t xml:space="preserve"> – уникальный код аутентификации (регистрационное имя), предоставляемый АБОНЕНТУ для пользования услугами ОПЕРАТОРА.</w:t>
      </w:r>
    </w:p>
    <w:p w14:paraId="4ECF6942" w14:textId="77777777" w:rsidR="00B1001F" w:rsidRDefault="008B7EA7">
      <w:pPr>
        <w:pStyle w:val="Standard"/>
        <w:ind w:firstLine="709"/>
        <w:jc w:val="both"/>
      </w:pPr>
      <w:r>
        <w:rPr>
          <w:b/>
          <w:sz w:val="14"/>
          <w:szCs w:val="14"/>
        </w:rPr>
        <w:t>Пароль</w:t>
      </w:r>
      <w:r>
        <w:rPr>
          <w:sz w:val="14"/>
          <w:szCs w:val="14"/>
        </w:rPr>
        <w:t xml:space="preserve"> – уникальный набор латинских букв, цифр, а также символов, предоставляемый АБОНЕНТУ для доступа к Услугам ОПЕРАТОРА.</w:t>
      </w:r>
    </w:p>
    <w:p w14:paraId="0605F181" w14:textId="77777777" w:rsidR="00B1001F" w:rsidRDefault="008B7EA7">
      <w:pPr>
        <w:pStyle w:val="Standard"/>
        <w:ind w:firstLine="709"/>
        <w:jc w:val="both"/>
      </w:pPr>
      <w:r>
        <w:rPr>
          <w:b/>
          <w:sz w:val="14"/>
          <w:szCs w:val="14"/>
        </w:rPr>
        <w:t>Личный кабинет</w:t>
      </w:r>
      <w:r>
        <w:rPr>
          <w:sz w:val="14"/>
          <w:szCs w:val="14"/>
        </w:rPr>
        <w:t xml:space="preserve"> – веб-страница на сайте ОПЕРАТОРА, содержащая статистическую информацию об объемах полученных услуг и текущем состоянии Лицевого счета. Кроме </w:t>
      </w:r>
      <w:proofErr w:type="gramStart"/>
      <w:r>
        <w:rPr>
          <w:sz w:val="14"/>
          <w:szCs w:val="14"/>
        </w:rPr>
        <w:t>того,  на</w:t>
      </w:r>
      <w:proofErr w:type="gramEnd"/>
      <w:r>
        <w:rPr>
          <w:sz w:val="14"/>
          <w:szCs w:val="14"/>
        </w:rPr>
        <w:t xml:space="preserve"> указанной странице АБОНЕНТ имеет возможность подписки на оказание конкретных Услуг,  оказываемых ОПЕРАТОРОМ, или отказа от них.</w:t>
      </w:r>
    </w:p>
    <w:p w14:paraId="2D0EA440" w14:textId="77777777" w:rsidR="00B1001F" w:rsidRDefault="008B7EA7">
      <w:pPr>
        <w:pStyle w:val="Standard"/>
        <w:ind w:firstLine="709"/>
        <w:jc w:val="both"/>
        <w:rPr>
          <w:sz w:val="14"/>
          <w:szCs w:val="14"/>
        </w:rPr>
      </w:pPr>
      <w:r>
        <w:rPr>
          <w:sz w:val="14"/>
          <w:szCs w:val="14"/>
        </w:rPr>
        <w:t>На указанной странице также размещаются специальные уведомления ОПЕРАТОРА для АБОНЕНТА.</w:t>
      </w:r>
    </w:p>
    <w:p w14:paraId="25C0028B" w14:textId="77777777" w:rsidR="00B1001F" w:rsidRDefault="008B7EA7">
      <w:pPr>
        <w:pStyle w:val="Standard"/>
        <w:ind w:firstLine="709"/>
        <w:jc w:val="both"/>
      </w:pPr>
      <w:r>
        <w:rPr>
          <w:b/>
          <w:sz w:val="14"/>
          <w:szCs w:val="14"/>
        </w:rPr>
        <w:t>Авансовый платеж</w:t>
      </w:r>
      <w:r>
        <w:rPr>
          <w:sz w:val="14"/>
          <w:szCs w:val="14"/>
        </w:rPr>
        <w:t xml:space="preserve"> – внесение АБОНЕНТОМ денежных средств на расчетный счет ОПЕРАТОРА с указанием номера Договора. После внесения денежных средств, ОПЕРАТОР отражает </w:t>
      </w:r>
      <w:proofErr w:type="gramStart"/>
      <w:r>
        <w:rPr>
          <w:sz w:val="14"/>
          <w:szCs w:val="14"/>
        </w:rPr>
        <w:t>информацию  о</w:t>
      </w:r>
      <w:proofErr w:type="gramEnd"/>
      <w:r>
        <w:rPr>
          <w:sz w:val="14"/>
          <w:szCs w:val="14"/>
        </w:rPr>
        <w:t xml:space="preserve"> внесенных денежных средствах на лицевом счете АБОНЕНТА и снимает платежи за оказываемые АБОНЕНТУ Услуги, в том числе за предоставление доступа к сети передачи данных.</w:t>
      </w:r>
    </w:p>
    <w:p w14:paraId="522E596C" w14:textId="77777777" w:rsidR="00B1001F" w:rsidRDefault="008B7EA7">
      <w:pPr>
        <w:pStyle w:val="Standard"/>
        <w:ind w:firstLine="709"/>
        <w:jc w:val="both"/>
      </w:pPr>
      <w:proofErr w:type="gramStart"/>
      <w:r>
        <w:rPr>
          <w:b/>
          <w:sz w:val="14"/>
          <w:szCs w:val="14"/>
        </w:rPr>
        <w:t>Абонентский  лицевой</w:t>
      </w:r>
      <w:proofErr w:type="gramEnd"/>
      <w:r>
        <w:rPr>
          <w:b/>
          <w:sz w:val="14"/>
          <w:szCs w:val="14"/>
        </w:rPr>
        <w:t xml:space="preserve"> счет</w:t>
      </w:r>
      <w:r>
        <w:rPr>
          <w:sz w:val="14"/>
          <w:szCs w:val="14"/>
        </w:rPr>
        <w:t xml:space="preserve"> – регистр аналитического учета ОПЕРАТОРА, предназначенный для отражения в учете операций по поступлению денежных средств от АБОНЕНТА и потреблению предоставляемых ОПЕРАТОРОМ АБОНЕНТУ Услуг.</w:t>
      </w:r>
    </w:p>
    <w:p w14:paraId="572976A6" w14:textId="77777777" w:rsidR="00B1001F" w:rsidRDefault="008B7EA7">
      <w:pPr>
        <w:pStyle w:val="Standard"/>
        <w:ind w:firstLine="709"/>
        <w:jc w:val="both"/>
      </w:pPr>
      <w:r>
        <w:rPr>
          <w:b/>
          <w:sz w:val="14"/>
          <w:szCs w:val="14"/>
        </w:rPr>
        <w:t>Подписка на оказание услуг</w:t>
      </w:r>
      <w:r>
        <w:rPr>
          <w:sz w:val="14"/>
          <w:szCs w:val="14"/>
        </w:rPr>
        <w:t xml:space="preserve"> – выполнение АБОНЕНТОМ действий, перечисленных на соответствующей странице Личного кабинета, являющихся заказом на получение конкретных услуг ОПЕРАТОРА на условиях соответствующего приложения к договору.</w:t>
      </w:r>
    </w:p>
    <w:p w14:paraId="6CB9A627" w14:textId="77777777" w:rsidR="00B1001F" w:rsidRDefault="008B7EA7">
      <w:pPr>
        <w:pStyle w:val="Standard"/>
        <w:ind w:firstLine="709"/>
        <w:jc w:val="both"/>
      </w:pPr>
      <w:r>
        <w:rPr>
          <w:b/>
          <w:sz w:val="14"/>
          <w:szCs w:val="14"/>
        </w:rPr>
        <w:t>Расчетный период</w:t>
      </w:r>
      <w:r>
        <w:rPr>
          <w:sz w:val="14"/>
          <w:szCs w:val="14"/>
        </w:rPr>
        <w:t xml:space="preserve"> – отчетный месяц, в котором были оказаны услуги, составляющие предмет настоящего договора.</w:t>
      </w:r>
    </w:p>
    <w:p w14:paraId="29281CEE" w14:textId="77777777" w:rsidR="00B1001F" w:rsidRDefault="008B7EA7">
      <w:pPr>
        <w:pStyle w:val="Standard"/>
        <w:ind w:firstLine="709"/>
        <w:jc w:val="both"/>
      </w:pPr>
      <w:r>
        <w:rPr>
          <w:b/>
          <w:sz w:val="14"/>
          <w:szCs w:val="14"/>
        </w:rPr>
        <w:t>Резервирование</w:t>
      </w:r>
      <w:r>
        <w:rPr>
          <w:sz w:val="14"/>
          <w:szCs w:val="14"/>
        </w:rPr>
        <w:t xml:space="preserve"> – блокировка канала связи по инициативе АБОНЕНТА, в случае временного неиспользования Услуг.</w:t>
      </w:r>
    </w:p>
    <w:p w14:paraId="02EAAC8F" w14:textId="77777777" w:rsidR="00B1001F" w:rsidRDefault="00B1001F">
      <w:pPr>
        <w:pStyle w:val="Standard"/>
        <w:jc w:val="both"/>
        <w:rPr>
          <w:sz w:val="14"/>
          <w:szCs w:val="14"/>
        </w:rPr>
      </w:pPr>
    </w:p>
    <w:p w14:paraId="7FEA921B" w14:textId="77777777" w:rsidR="00B1001F" w:rsidRDefault="008B7EA7">
      <w:pPr>
        <w:pStyle w:val="Standard"/>
        <w:numPr>
          <w:ilvl w:val="0"/>
          <w:numId w:val="22"/>
        </w:numPr>
        <w:tabs>
          <w:tab w:val="left" w:pos="851"/>
        </w:tabs>
        <w:rPr>
          <w:b/>
          <w:sz w:val="14"/>
          <w:szCs w:val="14"/>
        </w:rPr>
      </w:pPr>
      <w:r>
        <w:rPr>
          <w:b/>
          <w:sz w:val="14"/>
          <w:szCs w:val="14"/>
        </w:rPr>
        <w:t>ПРЕДМЕТ ДОГОВОРА</w:t>
      </w:r>
    </w:p>
    <w:p w14:paraId="64F423CC" w14:textId="77777777" w:rsidR="00B1001F" w:rsidRDefault="008B7EA7">
      <w:pPr>
        <w:pStyle w:val="Standard"/>
        <w:tabs>
          <w:tab w:val="left" w:pos="142"/>
          <w:tab w:val="left" w:pos="284"/>
        </w:tabs>
        <w:ind w:firstLine="284"/>
        <w:jc w:val="both"/>
        <w:rPr>
          <w:sz w:val="14"/>
          <w:szCs w:val="14"/>
        </w:rPr>
      </w:pPr>
      <w:r>
        <w:rPr>
          <w:sz w:val="14"/>
          <w:szCs w:val="14"/>
        </w:rPr>
        <w:t>1.</w:t>
      </w:r>
      <w:proofErr w:type="gramStart"/>
      <w:r>
        <w:rPr>
          <w:sz w:val="14"/>
          <w:szCs w:val="14"/>
        </w:rPr>
        <w:t>1.ОПЕРАТОР</w:t>
      </w:r>
      <w:proofErr w:type="gramEnd"/>
      <w:r>
        <w:rPr>
          <w:sz w:val="14"/>
          <w:szCs w:val="14"/>
        </w:rPr>
        <w:t xml:space="preserve"> оказывает  АБОНЕНТУ Услуги на условиях настоящего договора и приложений к нему, а АБОНЕНТ обязуется оплачивать оказываемые Услуги в порядке и на условиях настоящего договора.</w:t>
      </w:r>
    </w:p>
    <w:p w14:paraId="050E41F9" w14:textId="77777777" w:rsidR="00B1001F" w:rsidRDefault="008B7EA7">
      <w:pPr>
        <w:pStyle w:val="Standard"/>
        <w:tabs>
          <w:tab w:val="left" w:pos="142"/>
          <w:tab w:val="left" w:pos="284"/>
        </w:tabs>
        <w:ind w:firstLine="284"/>
        <w:jc w:val="both"/>
        <w:rPr>
          <w:sz w:val="14"/>
          <w:szCs w:val="14"/>
        </w:rPr>
      </w:pPr>
      <w:r>
        <w:rPr>
          <w:sz w:val="14"/>
          <w:szCs w:val="14"/>
        </w:rPr>
        <w:t xml:space="preserve">1.2. Адрес предоставления доступа к сети ОПЕРАТОРА, состав оказываемых телематических услуг связи, используемые интерфейсы, стоимость предоставления доступа к сети, порядок доступа к Услугам, технические характеристики сети ОПЕРАТОРА определяются в соответствии с заявлением АБОНЕНТА и согласовываются </w:t>
      </w:r>
      <w:proofErr w:type="gramStart"/>
      <w:r>
        <w:rPr>
          <w:sz w:val="14"/>
          <w:szCs w:val="14"/>
        </w:rPr>
        <w:t>сторонами  в</w:t>
      </w:r>
      <w:proofErr w:type="gramEnd"/>
      <w:r>
        <w:rPr>
          <w:sz w:val="14"/>
          <w:szCs w:val="14"/>
        </w:rPr>
        <w:t xml:space="preserve"> Приложении № 1 к настоящему договору.</w:t>
      </w:r>
    </w:p>
    <w:p w14:paraId="0F05A069" w14:textId="77777777" w:rsidR="00B1001F" w:rsidRDefault="008B7EA7">
      <w:pPr>
        <w:pStyle w:val="Standard"/>
        <w:tabs>
          <w:tab w:val="left" w:pos="142"/>
          <w:tab w:val="left" w:pos="284"/>
        </w:tabs>
        <w:ind w:firstLine="284"/>
        <w:jc w:val="both"/>
      </w:pPr>
      <w:r>
        <w:rPr>
          <w:sz w:val="14"/>
          <w:szCs w:val="14"/>
        </w:rPr>
        <w:t xml:space="preserve">1.3. АБОНЕНТУ могут быть предоставлены реальные </w:t>
      </w:r>
      <w:r>
        <w:rPr>
          <w:sz w:val="14"/>
          <w:szCs w:val="14"/>
          <w:lang w:val="en-US"/>
        </w:rPr>
        <w:t>IP</w:t>
      </w:r>
      <w:r>
        <w:rPr>
          <w:sz w:val="14"/>
          <w:szCs w:val="14"/>
        </w:rPr>
        <w:t>-адреса за отдельную плату.</w:t>
      </w:r>
    </w:p>
    <w:p w14:paraId="65E7A366" w14:textId="77777777" w:rsidR="00B1001F" w:rsidRDefault="008B7EA7">
      <w:pPr>
        <w:pStyle w:val="Standard"/>
        <w:tabs>
          <w:tab w:val="left" w:pos="142"/>
          <w:tab w:val="left" w:pos="284"/>
        </w:tabs>
        <w:ind w:firstLine="284"/>
        <w:jc w:val="both"/>
        <w:rPr>
          <w:sz w:val="14"/>
          <w:szCs w:val="14"/>
        </w:rPr>
      </w:pPr>
      <w:r>
        <w:rPr>
          <w:sz w:val="14"/>
          <w:szCs w:val="14"/>
        </w:rPr>
        <w:t>1.4.  ОПЕРАТОР оказывает Услуги связи на основании лицензий, предоставленных Федеральной службой по надзору в сфере связи, информационных технологий и массовых коммуникаций:</w:t>
      </w:r>
    </w:p>
    <w:p w14:paraId="0274764C" w14:textId="798A5896" w:rsidR="00B1001F" w:rsidRPr="001E532E" w:rsidRDefault="008B7EA7">
      <w:pPr>
        <w:pStyle w:val="Standard"/>
        <w:tabs>
          <w:tab w:val="left" w:pos="142"/>
          <w:tab w:val="left" w:pos="284"/>
        </w:tabs>
        <w:ind w:firstLine="284"/>
        <w:jc w:val="both"/>
        <w:rPr>
          <w:sz w:val="14"/>
          <w:szCs w:val="14"/>
        </w:rPr>
      </w:pPr>
      <w:r w:rsidRPr="001E532E">
        <w:rPr>
          <w:sz w:val="14"/>
          <w:szCs w:val="14"/>
        </w:rPr>
        <w:t xml:space="preserve">- </w:t>
      </w:r>
      <w:proofErr w:type="gramStart"/>
      <w:r w:rsidRPr="001E532E">
        <w:rPr>
          <w:sz w:val="14"/>
          <w:szCs w:val="14"/>
        </w:rPr>
        <w:t>№  167545</w:t>
      </w:r>
      <w:proofErr w:type="gramEnd"/>
      <w:r w:rsidRPr="001E532E">
        <w:rPr>
          <w:sz w:val="14"/>
          <w:szCs w:val="14"/>
        </w:rPr>
        <w:t xml:space="preserve"> от 27 июля 2018 г. по 27 июля 202</w:t>
      </w:r>
      <w:r w:rsidR="00CD6ED2" w:rsidRPr="001E532E">
        <w:rPr>
          <w:sz w:val="14"/>
          <w:szCs w:val="14"/>
        </w:rPr>
        <w:t>8</w:t>
      </w:r>
      <w:r w:rsidRPr="001E532E">
        <w:rPr>
          <w:sz w:val="14"/>
          <w:szCs w:val="14"/>
        </w:rPr>
        <w:t xml:space="preserve"> г. на оказание телематических услуг связи;</w:t>
      </w:r>
    </w:p>
    <w:p w14:paraId="48EAE6D9" w14:textId="21FB16B2" w:rsidR="00B1001F" w:rsidRDefault="008B7EA7">
      <w:pPr>
        <w:pStyle w:val="Standard"/>
        <w:tabs>
          <w:tab w:val="left" w:pos="142"/>
          <w:tab w:val="left" w:pos="284"/>
        </w:tabs>
        <w:ind w:firstLine="284"/>
        <w:jc w:val="both"/>
        <w:rPr>
          <w:sz w:val="14"/>
          <w:szCs w:val="14"/>
        </w:rPr>
      </w:pPr>
      <w:r w:rsidRPr="001E532E">
        <w:rPr>
          <w:sz w:val="14"/>
          <w:szCs w:val="14"/>
        </w:rPr>
        <w:t>- № 167548 от 27 июля 2018 г. по 27 июля 202</w:t>
      </w:r>
      <w:r w:rsidR="00CD6ED2" w:rsidRPr="001E532E">
        <w:rPr>
          <w:sz w:val="14"/>
          <w:szCs w:val="14"/>
        </w:rPr>
        <w:t>8</w:t>
      </w:r>
      <w:r w:rsidRPr="001E532E">
        <w:rPr>
          <w:sz w:val="14"/>
          <w:szCs w:val="14"/>
        </w:rPr>
        <w:t xml:space="preserve"> г. на оказание услуг связи по передаче данных, за исключением услуг связи по передаче данных для целей передачи голосовой информации.</w:t>
      </w:r>
    </w:p>
    <w:p w14:paraId="76A6F73C" w14:textId="77777777" w:rsidR="00B1001F" w:rsidRDefault="008B7EA7">
      <w:pPr>
        <w:pStyle w:val="Standard"/>
        <w:tabs>
          <w:tab w:val="left" w:pos="142"/>
          <w:tab w:val="left" w:pos="284"/>
        </w:tabs>
        <w:ind w:firstLine="284"/>
        <w:jc w:val="both"/>
        <w:rPr>
          <w:sz w:val="14"/>
          <w:szCs w:val="14"/>
        </w:rPr>
      </w:pPr>
      <w:r>
        <w:rPr>
          <w:sz w:val="14"/>
          <w:szCs w:val="14"/>
        </w:rPr>
        <w:t>1.5.Подписание АБОНЕНТОМ настоящего договора означает, что АБОНЕНТ ознакомился Правилами оказания телематических услуг связи, утвержденных Постановлением Правительства РФ от 31 декабря 2021 г. N 2607; Правилами оказания услуг связи по передаче данных, утвержденных Постановлением Правительства РФ от 31 декабря 2021 г. N 2606., с условиями настоящего договора и приложений к нему.</w:t>
      </w:r>
    </w:p>
    <w:p w14:paraId="7E67B8EC" w14:textId="77777777" w:rsidR="00B1001F" w:rsidRDefault="008B7EA7">
      <w:pPr>
        <w:pStyle w:val="Standard"/>
        <w:numPr>
          <w:ilvl w:val="0"/>
          <w:numId w:val="23"/>
        </w:numPr>
        <w:tabs>
          <w:tab w:val="left" w:pos="851"/>
        </w:tabs>
        <w:jc w:val="center"/>
        <w:rPr>
          <w:b/>
          <w:color w:val="00000A"/>
          <w:sz w:val="14"/>
          <w:szCs w:val="14"/>
        </w:rPr>
      </w:pPr>
      <w:r>
        <w:rPr>
          <w:b/>
          <w:color w:val="00000A"/>
          <w:sz w:val="14"/>
          <w:szCs w:val="14"/>
        </w:rPr>
        <w:t>ПРАВА И ОБЯЗАННОСТИ СТОРОН</w:t>
      </w:r>
    </w:p>
    <w:p w14:paraId="6C2E26F3" w14:textId="77777777" w:rsidR="00B1001F" w:rsidRDefault="008B7EA7">
      <w:pPr>
        <w:pStyle w:val="Standard"/>
        <w:jc w:val="both"/>
        <w:rPr>
          <w:b/>
          <w:color w:val="00000A"/>
          <w:sz w:val="14"/>
          <w:szCs w:val="14"/>
        </w:rPr>
      </w:pPr>
      <w:r>
        <w:rPr>
          <w:b/>
          <w:color w:val="00000A"/>
          <w:sz w:val="14"/>
          <w:szCs w:val="14"/>
        </w:rPr>
        <w:t xml:space="preserve">                  2.</w:t>
      </w:r>
      <w:proofErr w:type="gramStart"/>
      <w:r>
        <w:rPr>
          <w:b/>
          <w:color w:val="00000A"/>
          <w:sz w:val="14"/>
          <w:szCs w:val="14"/>
        </w:rPr>
        <w:t>1.ОПЕРАТОР</w:t>
      </w:r>
      <w:proofErr w:type="gramEnd"/>
      <w:r>
        <w:rPr>
          <w:b/>
          <w:color w:val="00000A"/>
          <w:sz w:val="14"/>
          <w:szCs w:val="14"/>
        </w:rPr>
        <w:t xml:space="preserve"> обязуется:</w:t>
      </w:r>
    </w:p>
    <w:p w14:paraId="419923CD"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2.1.1.  Подключить АБОНЕНТА к сети ОПЕРАТОРА, предоставить АБОНЕНТУ соответствующие сетевые реквизиты, а в случае </w:t>
      </w:r>
      <w:proofErr w:type="gramStart"/>
      <w:r>
        <w:rPr>
          <w:color w:val="00000A"/>
          <w:sz w:val="14"/>
          <w:szCs w:val="14"/>
        </w:rPr>
        <w:t>необходимости  оказать</w:t>
      </w:r>
      <w:proofErr w:type="gramEnd"/>
      <w:r>
        <w:rPr>
          <w:color w:val="00000A"/>
          <w:sz w:val="14"/>
          <w:szCs w:val="14"/>
        </w:rPr>
        <w:t xml:space="preserve"> дополнительные услуги по организации канала связи, установке оконечного пользовательского оборудования  и программного обеспечения. Сроки и стоимость дополнительных услуг определяются по соглашению сторон и фиксируются в дополнительных соглашениях к настоящему договору.</w:t>
      </w:r>
    </w:p>
    <w:p w14:paraId="2AFF3C20"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2.1.2. После подключения к сети ОПЕРАТОРА предоставлять АБОНЕНТУ </w:t>
      </w:r>
      <w:proofErr w:type="gramStart"/>
      <w:r>
        <w:rPr>
          <w:color w:val="00000A"/>
          <w:sz w:val="14"/>
          <w:szCs w:val="14"/>
        </w:rPr>
        <w:t>Услуги  24</w:t>
      </w:r>
      <w:proofErr w:type="gramEnd"/>
      <w:r>
        <w:rPr>
          <w:color w:val="00000A"/>
          <w:sz w:val="14"/>
          <w:szCs w:val="14"/>
        </w:rPr>
        <w:t xml:space="preserve"> часа в сутки, ежедневно 7 (семь) дней в неделю без перерывов, в соответствии с действующими Тарифами (Приложение № 2 к настоящему договору), за исключением случаев проведения необходимых профилактических и ремонтных работ.</w:t>
      </w:r>
    </w:p>
    <w:p w14:paraId="1CB26A80"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2.1.3.  Оказывать АБОНЕНТУ </w:t>
      </w:r>
      <w:proofErr w:type="gramStart"/>
      <w:r>
        <w:rPr>
          <w:color w:val="00000A"/>
          <w:sz w:val="14"/>
          <w:szCs w:val="14"/>
        </w:rPr>
        <w:t>Услуги  в</w:t>
      </w:r>
      <w:proofErr w:type="gramEnd"/>
      <w:r>
        <w:rPr>
          <w:color w:val="00000A"/>
          <w:sz w:val="14"/>
          <w:szCs w:val="14"/>
        </w:rPr>
        <w:t xml:space="preserve"> соответствии с законодательством Российской Федерации и настоящим договором.</w:t>
      </w:r>
    </w:p>
    <w:p w14:paraId="03AC5FEF"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2.1.4.  Устранять </w:t>
      </w:r>
      <w:proofErr w:type="gramStart"/>
      <w:r>
        <w:rPr>
          <w:color w:val="00000A"/>
          <w:sz w:val="14"/>
          <w:szCs w:val="14"/>
        </w:rPr>
        <w:t>неисправности,  препятствующие</w:t>
      </w:r>
      <w:proofErr w:type="gramEnd"/>
      <w:r>
        <w:rPr>
          <w:color w:val="00000A"/>
          <w:sz w:val="14"/>
          <w:szCs w:val="14"/>
        </w:rPr>
        <w:t xml:space="preserve"> пользованию Услугами, в установленные сроки.</w:t>
      </w:r>
    </w:p>
    <w:p w14:paraId="06E9067B" w14:textId="77777777" w:rsidR="00B1001F" w:rsidRDefault="008B7EA7">
      <w:pPr>
        <w:pStyle w:val="Standard"/>
        <w:ind w:firstLine="284"/>
        <w:jc w:val="both"/>
        <w:rPr>
          <w:color w:val="00000A"/>
          <w:sz w:val="14"/>
          <w:szCs w:val="14"/>
        </w:rPr>
      </w:pPr>
      <w:r>
        <w:rPr>
          <w:color w:val="00000A"/>
          <w:sz w:val="14"/>
          <w:szCs w:val="14"/>
        </w:rPr>
        <w:t>2.1.4.1. Время реакции ОПЕРАТОРА на аварийную заявку АБОНЕНТА составляет не более 4 (четырех) часов в рабочие дни с 09-30 до 18-30 по местному времени. ОПЕРАТОР обязан соблюдать сроки и порядок устранения неисправностей, препятствующих АБОНЕНТУ пользоваться услугами связи, в том числе:</w:t>
      </w:r>
    </w:p>
    <w:p w14:paraId="34AA4811" w14:textId="77777777" w:rsidR="00B1001F" w:rsidRDefault="008B7EA7">
      <w:pPr>
        <w:pStyle w:val="Standard"/>
        <w:widowControl w:val="0"/>
        <w:numPr>
          <w:ilvl w:val="0"/>
          <w:numId w:val="24"/>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ОПЕРАТОР обязуется устранить неисправности, препятствующие пользованию услугами связи, в срок до 3 (трех) рабочих дней с даты принятия заявки ОПЕРАТОРОМ, если иное не установлено законодательством Российской Федерации.</w:t>
      </w:r>
    </w:p>
    <w:p w14:paraId="039B948A"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В случае, если по характеру повреждения сети связи неисправности не могут быть устранены в установленный срок, в том числе если повреждения вызваны действиями третьих лиц (акты вандализма, кражи, иная порча имущества ОПЕРАТОРА), ОПЕРАТОР устраняет неисправности в срок до 30 (тридцати) рабочих дней с предварительным уведомлением АБОНЕНТА.</w:t>
      </w:r>
    </w:p>
    <w:p w14:paraId="029E15E1"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В отдельных случаях, при крупных масштабных авариях, сроки устранения неисправностей определяются ОПЕРАТОРОМ отдельно с предварительным уведомлением АБОНЕНТА.</w:t>
      </w:r>
    </w:p>
    <w:p w14:paraId="05B9FE82"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 xml:space="preserve">ОПЕРАТОР не отвечает за нарушение сроков устранения неисправностей вследствие непредставления АБОНЕНТОМ доступа в помещения для устранения неисправностей и\или при иных обстоятельствах, зависящих от АБОНЕНТА, которые могут повлечь за собой невозможность выполнения работ в срок.    </w:t>
      </w:r>
    </w:p>
    <w:p w14:paraId="4B656352" w14:textId="77777777" w:rsidR="00B1001F" w:rsidRDefault="008B7EA7">
      <w:pPr>
        <w:pStyle w:val="Standard"/>
        <w:ind w:firstLine="284"/>
        <w:jc w:val="both"/>
        <w:rPr>
          <w:color w:val="00000A"/>
          <w:sz w:val="14"/>
          <w:szCs w:val="14"/>
        </w:rPr>
      </w:pPr>
      <w:r>
        <w:rPr>
          <w:color w:val="00000A"/>
          <w:sz w:val="14"/>
          <w:szCs w:val="14"/>
        </w:rPr>
        <w:t>2.1.4.2.  Не являются перерывами в предоставлении Услуг и не подлежат какой-либо компенсации со стороны ОПЕРАТОРА случаи, когда перерывы вызваны неполадками в оборудовании АБОНЕНТА или третьих лиц.</w:t>
      </w:r>
    </w:p>
    <w:p w14:paraId="0BA02410" w14:textId="5DA45A7F" w:rsidR="00B1001F" w:rsidRDefault="008B7EA7">
      <w:pPr>
        <w:pStyle w:val="Standard"/>
        <w:numPr>
          <w:ilvl w:val="2"/>
          <w:numId w:val="25"/>
        </w:numPr>
        <w:tabs>
          <w:tab w:val="left" w:pos="851"/>
        </w:tabs>
        <w:ind w:left="0" w:firstLine="284"/>
        <w:jc w:val="both"/>
        <w:rPr>
          <w:color w:val="00000A"/>
          <w:sz w:val="14"/>
          <w:szCs w:val="14"/>
          <w:shd w:val="clear" w:color="auto" w:fill="FFFFFF"/>
        </w:rPr>
      </w:pPr>
      <w:r>
        <w:rPr>
          <w:color w:val="00000A"/>
          <w:sz w:val="14"/>
          <w:szCs w:val="14"/>
          <w:shd w:val="clear" w:color="auto" w:fill="FFFFFF"/>
        </w:rPr>
        <w:t xml:space="preserve">Извещать АБОНЕНТА о появлении новых тарифных планов, изменении условий действующих тарифных планов (в том числе в части их стоимости) на Услуги не менее, чем за 10 (десять) календарных дней до </w:t>
      </w:r>
      <w:r w:rsidR="00D941DD">
        <w:rPr>
          <w:color w:val="00000A"/>
          <w:sz w:val="14"/>
          <w:szCs w:val="14"/>
          <w:shd w:val="clear" w:color="auto" w:fill="FFFFFF"/>
        </w:rPr>
        <w:t>вступления в силу изменений</w:t>
      </w:r>
      <w:r>
        <w:rPr>
          <w:color w:val="00000A"/>
          <w:sz w:val="14"/>
          <w:szCs w:val="14"/>
          <w:shd w:val="clear" w:color="auto" w:fill="FFFFFF"/>
        </w:rPr>
        <w:t xml:space="preserve"> одним или несколькими из нижеуказанных способов:</w:t>
      </w:r>
    </w:p>
    <w:p w14:paraId="199437DB" w14:textId="77777777" w:rsidR="00B1001F" w:rsidRDefault="008B7EA7">
      <w:pPr>
        <w:pStyle w:val="Standard"/>
        <w:tabs>
          <w:tab w:val="left" w:pos="851"/>
        </w:tabs>
        <w:ind w:firstLine="284"/>
        <w:jc w:val="both"/>
        <w:rPr>
          <w:color w:val="00000A"/>
          <w:sz w:val="14"/>
          <w:szCs w:val="14"/>
          <w:shd w:val="clear" w:color="auto" w:fill="FFFFFF"/>
        </w:rPr>
      </w:pPr>
      <w:r>
        <w:rPr>
          <w:color w:val="00000A"/>
          <w:sz w:val="14"/>
          <w:szCs w:val="14"/>
          <w:shd w:val="clear" w:color="auto" w:fill="FFFFFF"/>
        </w:rPr>
        <w:t xml:space="preserve">        - через средства массовой информации и/или в местах работы с АБОНЕНТАМИ ОПЕРАТОРА;</w:t>
      </w:r>
    </w:p>
    <w:p w14:paraId="662F8F51" w14:textId="77777777" w:rsidR="00B1001F" w:rsidRDefault="008B7EA7">
      <w:pPr>
        <w:pStyle w:val="Standard"/>
        <w:tabs>
          <w:tab w:val="left" w:pos="851"/>
        </w:tabs>
        <w:ind w:firstLine="284"/>
        <w:jc w:val="both"/>
        <w:rPr>
          <w:color w:val="00000A"/>
          <w:sz w:val="14"/>
          <w:szCs w:val="14"/>
          <w:shd w:val="clear" w:color="auto" w:fill="FFFFFF"/>
        </w:rPr>
      </w:pPr>
      <w:r>
        <w:rPr>
          <w:color w:val="00000A"/>
          <w:sz w:val="14"/>
          <w:szCs w:val="14"/>
          <w:shd w:val="clear" w:color="auto" w:fill="FFFFFF"/>
        </w:rPr>
        <w:t xml:space="preserve">        - в личном кабинете абонента;</w:t>
      </w:r>
    </w:p>
    <w:p w14:paraId="499A108F" w14:textId="77777777" w:rsidR="00B1001F" w:rsidRDefault="008B7EA7">
      <w:pPr>
        <w:pStyle w:val="Standard"/>
        <w:tabs>
          <w:tab w:val="left" w:pos="851"/>
        </w:tabs>
        <w:jc w:val="both"/>
        <w:rPr>
          <w:color w:val="00000A"/>
          <w:sz w:val="14"/>
          <w:szCs w:val="14"/>
        </w:rPr>
      </w:pPr>
      <w:r>
        <w:rPr>
          <w:color w:val="00000A"/>
          <w:sz w:val="14"/>
          <w:szCs w:val="14"/>
          <w:shd w:val="clear" w:color="auto" w:fill="FFFFFF"/>
        </w:rPr>
        <w:t xml:space="preserve">       </w:t>
      </w:r>
      <w:r>
        <w:rPr>
          <w:b/>
          <w:bCs/>
          <w:color w:val="00000A"/>
          <w:sz w:val="14"/>
          <w:szCs w:val="14"/>
          <w:shd w:val="clear" w:color="auto" w:fill="FFFFFF"/>
        </w:rPr>
        <w:t xml:space="preserve"> - через размещение информации на сайте ОПЕРАТОРА в сети «</w:t>
      </w:r>
      <w:proofErr w:type="gramStart"/>
      <w:r>
        <w:rPr>
          <w:b/>
          <w:bCs/>
          <w:color w:val="00000A"/>
          <w:sz w:val="14"/>
          <w:szCs w:val="14"/>
          <w:shd w:val="clear" w:color="auto" w:fill="FFFFFF"/>
        </w:rPr>
        <w:t>Интернет»  (</w:t>
      </w:r>
      <w:proofErr w:type="gramEnd"/>
      <w:r>
        <w:rPr>
          <w:b/>
          <w:bCs/>
          <w:color w:val="00000A"/>
          <w:sz w:val="14"/>
          <w:szCs w:val="14"/>
          <w:shd w:val="clear" w:color="auto" w:fill="FFFFFF"/>
        </w:rPr>
        <w:t xml:space="preserve"> </w:t>
      </w:r>
      <w:hyperlink r:id="rId7" w:history="1">
        <w:r>
          <w:rPr>
            <w:b/>
            <w:bCs/>
            <w:color w:val="00000A"/>
            <w:sz w:val="14"/>
            <w:szCs w:val="14"/>
            <w:shd w:val="clear" w:color="auto" w:fill="FFFFFF"/>
          </w:rPr>
          <w:t>https://maxima.best/</w:t>
        </w:r>
      </w:hyperlink>
      <w:r>
        <w:rPr>
          <w:b/>
          <w:bCs/>
          <w:color w:val="00000A"/>
          <w:sz w:val="14"/>
          <w:szCs w:val="14"/>
          <w:shd w:val="clear" w:color="auto" w:fill="FFFFFF"/>
        </w:rPr>
        <w:t xml:space="preserve">) </w:t>
      </w:r>
      <w:r>
        <w:rPr>
          <w:color w:val="00000A"/>
          <w:sz w:val="14"/>
          <w:szCs w:val="14"/>
          <w:shd w:val="clear" w:color="auto" w:fill="FFFFFF"/>
        </w:rPr>
        <w:t>.</w:t>
      </w:r>
    </w:p>
    <w:p w14:paraId="367A1AA3"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2.1.6. Извещать АБОНЕНТА в местах работы с АБОНЕНТАМИ, в личном кабинете, через сайт ОПЕРАТОРА, а </w:t>
      </w:r>
      <w:proofErr w:type="gramStart"/>
      <w:r>
        <w:rPr>
          <w:color w:val="00000A"/>
          <w:sz w:val="14"/>
          <w:szCs w:val="14"/>
        </w:rPr>
        <w:t>так же</w:t>
      </w:r>
      <w:proofErr w:type="gramEnd"/>
      <w:r>
        <w:rPr>
          <w:color w:val="00000A"/>
          <w:sz w:val="14"/>
          <w:szCs w:val="14"/>
        </w:rPr>
        <w:t xml:space="preserve"> посредством СМС - оповещения об образовавшейся задолженности и возможности приостановки оказания услуг связи не менее, чем за 24 (двадцать четыре) часа до приостановки оказания Услуг связи.   </w:t>
      </w:r>
    </w:p>
    <w:p w14:paraId="055CAD25" w14:textId="77777777" w:rsidR="00B1001F" w:rsidRDefault="008B7EA7">
      <w:pPr>
        <w:pStyle w:val="Standard"/>
        <w:tabs>
          <w:tab w:val="left" w:pos="851"/>
        </w:tabs>
        <w:ind w:firstLine="284"/>
        <w:jc w:val="both"/>
        <w:rPr>
          <w:color w:val="00000A"/>
          <w:sz w:val="14"/>
          <w:szCs w:val="14"/>
        </w:rPr>
      </w:pPr>
      <w:r>
        <w:rPr>
          <w:color w:val="00000A"/>
          <w:sz w:val="14"/>
          <w:szCs w:val="14"/>
        </w:rPr>
        <w:t>2.1.7. В случае приостановки оказания Услуг связи, в связи с образовавшейся задолженностью, возобновить оказание Услуг связи АБОНЕНТУ в течение суток со дня предоставления документов, подтверждающих ликвидацию задолженности по оплате этих Услуг.</w:t>
      </w:r>
    </w:p>
    <w:p w14:paraId="4F6B1452" w14:textId="77777777" w:rsidR="00B1001F" w:rsidRDefault="008B7EA7">
      <w:pPr>
        <w:pStyle w:val="Standard"/>
        <w:tabs>
          <w:tab w:val="left" w:pos="851"/>
        </w:tabs>
        <w:ind w:firstLine="284"/>
        <w:jc w:val="both"/>
        <w:rPr>
          <w:color w:val="00000A"/>
          <w:sz w:val="14"/>
          <w:szCs w:val="14"/>
        </w:rPr>
      </w:pPr>
      <w:r>
        <w:rPr>
          <w:color w:val="00000A"/>
          <w:sz w:val="14"/>
          <w:szCs w:val="14"/>
        </w:rPr>
        <w:t>2.1.8.  Обеспечить в целях оказания Услуг связи выделение абонентскому терминалу сетевого адреса.</w:t>
      </w:r>
    </w:p>
    <w:p w14:paraId="59F76A40"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2.1.9. Назначать по согласованию с </w:t>
      </w:r>
      <w:proofErr w:type="gramStart"/>
      <w:r>
        <w:rPr>
          <w:color w:val="00000A"/>
          <w:sz w:val="14"/>
          <w:szCs w:val="14"/>
        </w:rPr>
        <w:t>АБОНЕНТОМ  новый</w:t>
      </w:r>
      <w:proofErr w:type="gramEnd"/>
      <w:r>
        <w:rPr>
          <w:color w:val="00000A"/>
          <w:sz w:val="14"/>
          <w:szCs w:val="14"/>
        </w:rPr>
        <w:t xml:space="preserve"> срок исполнения Услуг, если несоблюдение срока было обусловлено обстоятельствами непреодолимой силы.</w:t>
      </w:r>
    </w:p>
    <w:p w14:paraId="03B3F8A3"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2.1.10.  Устранить неисправности, </w:t>
      </w:r>
      <w:proofErr w:type="gramStart"/>
      <w:r>
        <w:rPr>
          <w:color w:val="00000A"/>
          <w:sz w:val="14"/>
          <w:szCs w:val="14"/>
        </w:rPr>
        <w:t>препятствующие  пользованию</w:t>
      </w:r>
      <w:proofErr w:type="gramEnd"/>
      <w:r>
        <w:rPr>
          <w:color w:val="00000A"/>
          <w:sz w:val="14"/>
          <w:szCs w:val="14"/>
        </w:rPr>
        <w:t xml:space="preserve"> Услугами,  в течение 3 (трех) календарных дней с даты обращения АБОНЕНТА с сообщением об указанных неисправностях, если указанные неисправности не связанны с работой пользовательского оконечного оборудования и абонентской линии, находящейся в помещении и на территории АБОНЕНТА.</w:t>
      </w:r>
    </w:p>
    <w:p w14:paraId="2A564175" w14:textId="77777777" w:rsidR="00B1001F" w:rsidRDefault="008B7EA7">
      <w:pPr>
        <w:pStyle w:val="Standard"/>
        <w:tabs>
          <w:tab w:val="left" w:pos="851"/>
        </w:tabs>
        <w:ind w:firstLine="284"/>
        <w:jc w:val="both"/>
        <w:rPr>
          <w:color w:val="00000A"/>
          <w:sz w:val="14"/>
          <w:szCs w:val="14"/>
        </w:rPr>
      </w:pPr>
      <w:r>
        <w:rPr>
          <w:color w:val="00000A"/>
          <w:sz w:val="14"/>
          <w:szCs w:val="14"/>
        </w:rPr>
        <w:lastRenderedPageBreak/>
        <w:t>2.1.11. Принимать общепринятые технические и организационные меры для обеспечения конфиденциальности информации, получаемой или отправляемой АБОНЕНТОМ.</w:t>
      </w:r>
    </w:p>
    <w:p w14:paraId="4A1A00D7" w14:textId="77777777" w:rsidR="00B1001F" w:rsidRDefault="008B7EA7">
      <w:pPr>
        <w:pStyle w:val="Standard"/>
        <w:tabs>
          <w:tab w:val="left" w:pos="851"/>
        </w:tabs>
        <w:ind w:firstLine="284"/>
        <w:jc w:val="both"/>
        <w:rPr>
          <w:color w:val="00000A"/>
          <w:sz w:val="14"/>
          <w:szCs w:val="14"/>
        </w:rPr>
      </w:pPr>
      <w:r>
        <w:rPr>
          <w:color w:val="00000A"/>
          <w:sz w:val="14"/>
          <w:szCs w:val="14"/>
        </w:rPr>
        <w:t>2.1.12.  Учитывать информацию о потребляемых АБОНЕНТОМ Услугах, а также платежах АБОНЕНТА на его абонентском лицевом счете. Информация учетной системы ОПЕРАТОРА о потребляемых АБОНЕНТОМ услугах и платежах АБОНЕНТА является достаточным основанием для проведения взаиморасчетов.</w:t>
      </w:r>
    </w:p>
    <w:p w14:paraId="629F220D" w14:textId="77777777" w:rsidR="00B1001F" w:rsidRDefault="008B7EA7">
      <w:pPr>
        <w:pStyle w:val="Standard"/>
        <w:tabs>
          <w:tab w:val="left" w:pos="851"/>
        </w:tabs>
        <w:ind w:firstLine="284"/>
        <w:jc w:val="both"/>
        <w:rPr>
          <w:color w:val="00000A"/>
          <w:sz w:val="14"/>
          <w:szCs w:val="14"/>
        </w:rPr>
      </w:pPr>
      <w:r>
        <w:rPr>
          <w:color w:val="00000A"/>
          <w:sz w:val="14"/>
          <w:szCs w:val="14"/>
        </w:rPr>
        <w:t>2.1.13.  Обеспечить исполнение требований по соблюдению тайны связи в соответствии с Федеральным законом «О связи». Не предоставлять сведения об АБОНЕНТЕ без его письменного согласия третьим лицам, за исключением случаев, предусмотренных действующим законодательством Российской Федерации, а также обеспечить защиту персональных данных АБОНЕНТА при их обработке.</w:t>
      </w:r>
    </w:p>
    <w:p w14:paraId="0DEA46C9" w14:textId="77777777" w:rsidR="00B1001F" w:rsidRDefault="008B7EA7">
      <w:pPr>
        <w:pStyle w:val="Standard"/>
        <w:tabs>
          <w:tab w:val="left" w:pos="851"/>
        </w:tabs>
        <w:ind w:firstLine="284"/>
        <w:jc w:val="both"/>
        <w:rPr>
          <w:color w:val="00000A"/>
          <w:sz w:val="14"/>
          <w:szCs w:val="14"/>
        </w:rPr>
      </w:pPr>
      <w:r>
        <w:rPr>
          <w:color w:val="00000A"/>
          <w:sz w:val="14"/>
          <w:szCs w:val="14"/>
        </w:rPr>
        <w:t>2.1.14.  По обращению произвести детализацию счета, заключающуюся в предоставлении дополнительной информации об оказанных ОПЕРАТОРОМ Услугах связи. Данная услуга является платной и оплачивается в соответствии с действующим на дату обращения АБОНЕНТА, прейскурантом.</w:t>
      </w:r>
    </w:p>
    <w:p w14:paraId="6FAA3C5F" w14:textId="77777777" w:rsidR="00B1001F" w:rsidRDefault="008B7EA7">
      <w:pPr>
        <w:pStyle w:val="Standard"/>
        <w:tabs>
          <w:tab w:val="left" w:pos="851"/>
        </w:tabs>
        <w:jc w:val="both"/>
        <w:rPr>
          <w:b/>
          <w:color w:val="00000A"/>
          <w:sz w:val="14"/>
          <w:szCs w:val="14"/>
        </w:rPr>
      </w:pPr>
      <w:r>
        <w:rPr>
          <w:b/>
          <w:color w:val="00000A"/>
          <w:sz w:val="14"/>
          <w:szCs w:val="14"/>
        </w:rPr>
        <w:t xml:space="preserve">                  2.2. ОПЕРАТОР вправе:</w:t>
      </w:r>
    </w:p>
    <w:p w14:paraId="70DB00EB" w14:textId="77777777" w:rsidR="00B1001F" w:rsidRDefault="008B7EA7">
      <w:pPr>
        <w:pStyle w:val="Standard"/>
        <w:tabs>
          <w:tab w:val="left" w:pos="851"/>
        </w:tabs>
        <w:ind w:firstLine="284"/>
        <w:jc w:val="both"/>
        <w:rPr>
          <w:color w:val="00000A"/>
          <w:sz w:val="14"/>
          <w:szCs w:val="14"/>
        </w:rPr>
      </w:pPr>
      <w:r>
        <w:rPr>
          <w:color w:val="00000A"/>
          <w:sz w:val="14"/>
          <w:szCs w:val="14"/>
        </w:rPr>
        <w:t>2.2.1. В случае нарушения АБОНЕНТОМ связанных с оказанием Услуг требований, установленных Федеральным законом "О связи" № 126-ФЗ от 07.07.2003 и договором, в том числе нарушения сроков оплаты оказанных Услуг, ОПЕРАТОР  имеет право приостановить оказание Услуг до устранения нарушения, уведомив об этом АБОНЕНТА, не менее чем за 24 (двадцать четыре часа) до приостановки оказания Услуг.</w:t>
      </w:r>
    </w:p>
    <w:p w14:paraId="1CBF33AE" w14:textId="77777777" w:rsidR="00B1001F" w:rsidRDefault="008B7EA7">
      <w:pPr>
        <w:pStyle w:val="Standard"/>
        <w:tabs>
          <w:tab w:val="left" w:pos="851"/>
        </w:tabs>
        <w:ind w:firstLine="284"/>
        <w:jc w:val="both"/>
        <w:rPr>
          <w:color w:val="000000"/>
          <w:sz w:val="14"/>
          <w:szCs w:val="14"/>
        </w:rPr>
      </w:pPr>
      <w:r>
        <w:rPr>
          <w:color w:val="000000"/>
          <w:sz w:val="14"/>
          <w:szCs w:val="14"/>
        </w:rPr>
        <w:t>2.2.2. В случае неустранения АБОНЕНТОМ нарушения по оплате Услуг ОПЕРАТОРА в 10 (десяти)-дневный срок с даты приостановки оказания Услуг, ОПЕРАТОР направляет АБОНЕНТУ письменное уведомление о приостановке оказания Услуг и намерении в одностороннем порядке расторгнуть договор.</w:t>
      </w:r>
    </w:p>
    <w:p w14:paraId="6E2E5ADF" w14:textId="77777777" w:rsidR="00B1001F" w:rsidRDefault="008B7EA7">
      <w:pPr>
        <w:pStyle w:val="Standard"/>
        <w:tabs>
          <w:tab w:val="left" w:pos="851"/>
        </w:tabs>
        <w:ind w:firstLine="284"/>
        <w:jc w:val="both"/>
        <w:rPr>
          <w:color w:val="000000"/>
          <w:sz w:val="14"/>
          <w:szCs w:val="14"/>
        </w:rPr>
      </w:pPr>
      <w:r>
        <w:rPr>
          <w:color w:val="000000"/>
          <w:sz w:val="14"/>
          <w:szCs w:val="14"/>
        </w:rPr>
        <w:t>2.2.3. В случае, если АБОНЕНТ в течение 6 (шести) месяцев с даты получения письменного уведомления о намерении ОПЕРАТОРА приостановить оказание Услуги связи, не устранит нарушение, послужившее основанием для приостановки оказания Услуги связи, ОПЕРАТОР вправе в одностороннем порядке расторгнуть настоящий договор.</w:t>
      </w:r>
    </w:p>
    <w:p w14:paraId="036113DA" w14:textId="77777777" w:rsidR="00B1001F" w:rsidRDefault="008B7EA7">
      <w:pPr>
        <w:pStyle w:val="Standard"/>
        <w:tabs>
          <w:tab w:val="left" w:pos="851"/>
        </w:tabs>
        <w:ind w:firstLine="284"/>
        <w:jc w:val="both"/>
        <w:rPr>
          <w:color w:val="000000"/>
          <w:sz w:val="14"/>
          <w:szCs w:val="14"/>
        </w:rPr>
      </w:pPr>
      <w:r>
        <w:rPr>
          <w:color w:val="000000"/>
          <w:sz w:val="14"/>
          <w:szCs w:val="14"/>
        </w:rPr>
        <w:t>2.2.4. Осуществлять ограничения отдельных действий АБОНЕНТА, если такие действия создают угрозу для нормального функционирования сети связи.</w:t>
      </w:r>
    </w:p>
    <w:p w14:paraId="3E4348F8" w14:textId="77777777" w:rsidR="00B1001F" w:rsidRDefault="008B7EA7">
      <w:pPr>
        <w:pStyle w:val="Standard"/>
        <w:tabs>
          <w:tab w:val="left" w:pos="851"/>
        </w:tabs>
        <w:ind w:firstLine="284"/>
        <w:jc w:val="both"/>
        <w:rPr>
          <w:color w:val="000000"/>
          <w:sz w:val="14"/>
          <w:szCs w:val="14"/>
        </w:rPr>
      </w:pPr>
      <w:r>
        <w:rPr>
          <w:color w:val="000000"/>
          <w:sz w:val="14"/>
          <w:szCs w:val="14"/>
        </w:rPr>
        <w:t>2.2.5. Определять тарифы на Услуги самостоятельно.</w:t>
      </w:r>
    </w:p>
    <w:p w14:paraId="36532377" w14:textId="77777777" w:rsidR="00B1001F" w:rsidRDefault="008B7EA7">
      <w:pPr>
        <w:pStyle w:val="Standard"/>
        <w:tabs>
          <w:tab w:val="left" w:pos="851"/>
        </w:tabs>
        <w:jc w:val="both"/>
      </w:pPr>
      <w:r>
        <w:rPr>
          <w:color w:val="00000A"/>
          <w:sz w:val="14"/>
          <w:szCs w:val="14"/>
        </w:rPr>
        <w:t xml:space="preserve">                  </w:t>
      </w:r>
      <w:r>
        <w:rPr>
          <w:b/>
          <w:color w:val="00000A"/>
          <w:sz w:val="14"/>
          <w:szCs w:val="14"/>
        </w:rPr>
        <w:t>2.3. АБОНЕНТ обязан:</w:t>
      </w:r>
    </w:p>
    <w:p w14:paraId="2E84701C"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1.Вносить</w:t>
      </w:r>
      <w:proofErr w:type="gramEnd"/>
      <w:r>
        <w:rPr>
          <w:color w:val="00000A"/>
          <w:sz w:val="14"/>
          <w:szCs w:val="14"/>
        </w:rPr>
        <w:t xml:space="preserve"> плату за оказанные ему Услуги связи и иные, предусмотренные в договоре Услуги, в полном объеме и в определенные договором сроки.</w:t>
      </w:r>
    </w:p>
    <w:p w14:paraId="29CDC0E2"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2.Не</w:t>
      </w:r>
      <w:proofErr w:type="gramEnd"/>
      <w:r>
        <w:rPr>
          <w:color w:val="00000A"/>
          <w:sz w:val="14"/>
          <w:szCs w:val="14"/>
        </w:rPr>
        <w:t xml:space="preserve"> подключать к абонентской линии оборудование, которое не соответствует установленным требованиям.</w:t>
      </w:r>
    </w:p>
    <w:p w14:paraId="556D685B"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3.Сообщать</w:t>
      </w:r>
      <w:proofErr w:type="gramEnd"/>
      <w:r>
        <w:rPr>
          <w:color w:val="00000A"/>
          <w:sz w:val="14"/>
          <w:szCs w:val="14"/>
        </w:rPr>
        <w:t xml:space="preserve"> ОПЕРАТОРУ в срок, не превышающий 10 (десяти)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посредством подачи письменного заявления в офис ОПЕРАТОРА.</w:t>
      </w:r>
    </w:p>
    <w:p w14:paraId="6149451F"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4.Содержать</w:t>
      </w:r>
      <w:proofErr w:type="gramEnd"/>
      <w:r>
        <w:rPr>
          <w:color w:val="00000A"/>
          <w:sz w:val="14"/>
          <w:szCs w:val="14"/>
        </w:rPr>
        <w:t xml:space="preserve"> в исправном состоянии абонентскую линию и оборудование, находящееся в помещении и на территории АБОНЕНТА.</w:t>
      </w:r>
    </w:p>
    <w:p w14:paraId="52ED9CD6"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5.Соблюдать</w:t>
      </w:r>
      <w:proofErr w:type="gramEnd"/>
      <w:r>
        <w:rPr>
          <w:color w:val="00000A"/>
          <w:sz w:val="14"/>
          <w:szCs w:val="14"/>
        </w:rPr>
        <w:t xml:space="preserve"> правила эксплуатации оборудования.</w:t>
      </w:r>
    </w:p>
    <w:p w14:paraId="00A6B123"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6.Выполнять</w:t>
      </w:r>
      <w:proofErr w:type="gramEnd"/>
      <w:r>
        <w:rPr>
          <w:color w:val="00000A"/>
          <w:sz w:val="14"/>
          <w:szCs w:val="14"/>
        </w:rPr>
        <w:t xml:space="preserve"> правила пользования Услугами.   </w:t>
      </w:r>
    </w:p>
    <w:p w14:paraId="15E634B4" w14:textId="77777777" w:rsidR="00B1001F" w:rsidRDefault="008B7EA7">
      <w:pPr>
        <w:pStyle w:val="Standard"/>
        <w:tabs>
          <w:tab w:val="left" w:pos="851"/>
        </w:tabs>
        <w:ind w:firstLine="284"/>
        <w:jc w:val="both"/>
        <w:rPr>
          <w:color w:val="00000A"/>
          <w:sz w:val="14"/>
          <w:szCs w:val="14"/>
        </w:rPr>
      </w:pPr>
      <w:r>
        <w:rPr>
          <w:color w:val="00000A"/>
          <w:sz w:val="14"/>
          <w:szCs w:val="14"/>
        </w:rPr>
        <w:t>2.3.7. Предпринимать меры по защите абонентского терминала от воздействия вредоносного программного обеспечения.</w:t>
      </w:r>
    </w:p>
    <w:p w14:paraId="3B809E94"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2.3.8. Препятствовать распространению спама и вредоносного программного обеспечения с его абонентского терминала.  </w:t>
      </w:r>
    </w:p>
    <w:p w14:paraId="50507A28"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2.3.9. Не наносить своими </w:t>
      </w:r>
      <w:proofErr w:type="gramStart"/>
      <w:r>
        <w:rPr>
          <w:color w:val="00000A"/>
          <w:sz w:val="14"/>
          <w:szCs w:val="14"/>
        </w:rPr>
        <w:t>действиями  ущерба</w:t>
      </w:r>
      <w:proofErr w:type="gramEnd"/>
      <w:r>
        <w:rPr>
          <w:color w:val="00000A"/>
          <w:sz w:val="14"/>
          <w:szCs w:val="14"/>
        </w:rPr>
        <w:t xml:space="preserve"> программной оболочке, техническим и программным средствам, узловому оборудованию ОПЕРАТОРА и другим абонентам.</w:t>
      </w:r>
    </w:p>
    <w:p w14:paraId="3A6B1F5B"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10.Не</w:t>
      </w:r>
      <w:proofErr w:type="gramEnd"/>
      <w:r>
        <w:rPr>
          <w:color w:val="00000A"/>
          <w:sz w:val="14"/>
          <w:szCs w:val="14"/>
        </w:rPr>
        <w:t xml:space="preserve"> передавать прав пользования Услугами по настоящему Договору третьим лицам без согласия на это ОПЕРАТОРА.</w:t>
      </w:r>
    </w:p>
    <w:p w14:paraId="3A9EC332"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11.Не</w:t>
      </w:r>
      <w:proofErr w:type="gramEnd"/>
      <w:r>
        <w:rPr>
          <w:color w:val="00000A"/>
          <w:sz w:val="14"/>
          <w:szCs w:val="14"/>
        </w:rPr>
        <w:t xml:space="preserve"> подключать к сети ОПЕРАТОРА оборудование третьих лиц без согласия на это ОПЕРАТОРА.</w:t>
      </w:r>
    </w:p>
    <w:p w14:paraId="77B32688" w14:textId="77777777" w:rsidR="00B1001F" w:rsidRDefault="008B7EA7">
      <w:pPr>
        <w:pStyle w:val="Standard"/>
        <w:tabs>
          <w:tab w:val="left" w:pos="851"/>
        </w:tabs>
        <w:ind w:firstLine="284"/>
        <w:jc w:val="both"/>
        <w:rPr>
          <w:color w:val="00000A"/>
          <w:sz w:val="14"/>
          <w:szCs w:val="14"/>
        </w:rPr>
      </w:pPr>
      <w:r>
        <w:rPr>
          <w:color w:val="00000A"/>
          <w:sz w:val="14"/>
          <w:szCs w:val="14"/>
        </w:rPr>
        <w:t>2.3.12. Следить за состоянием своего лицевого счета и своевременно пополнять лицевой счет посредством внесения авансовых платежей в размере ежемесячной абонентной платы в соответствии с тарифом, согласованным сторонами Приложением № 1 к настоящему Договору.</w:t>
      </w:r>
    </w:p>
    <w:p w14:paraId="2EDA39A6" w14:textId="77777777" w:rsidR="00B1001F" w:rsidRDefault="008B7EA7">
      <w:pPr>
        <w:pStyle w:val="Standard"/>
        <w:tabs>
          <w:tab w:val="left" w:pos="851"/>
        </w:tabs>
        <w:ind w:firstLine="284"/>
        <w:jc w:val="both"/>
      </w:pPr>
      <w:r>
        <w:rPr>
          <w:color w:val="00000A"/>
          <w:sz w:val="14"/>
          <w:szCs w:val="14"/>
        </w:rPr>
        <w:t xml:space="preserve">2.3.13.Отслеживать в средствах массовой информации, на сайте ОПЕРАТОРА </w:t>
      </w:r>
      <w:hyperlink r:id="rId8" w:history="1">
        <w:r>
          <w:rPr>
            <w:rStyle w:val="Internetlink"/>
            <w:sz w:val="14"/>
            <w:szCs w:val="14"/>
            <w:lang w:val="en-US"/>
          </w:rPr>
          <w:t>www</w:t>
        </w:r>
      </w:hyperlink>
      <w:hyperlink r:id="rId9" w:history="1">
        <w:r>
          <w:rPr>
            <w:rStyle w:val="Internetlink"/>
            <w:sz w:val="14"/>
            <w:szCs w:val="14"/>
          </w:rPr>
          <w:t>.</w:t>
        </w:r>
      </w:hyperlink>
      <w:hyperlink r:id="rId10" w:history="1">
        <w:r>
          <w:rPr>
            <w:rStyle w:val="Internetlink"/>
            <w:sz w:val="14"/>
            <w:szCs w:val="14"/>
            <w:lang w:val="en-US"/>
          </w:rPr>
          <w:t>maxima</w:t>
        </w:r>
      </w:hyperlink>
      <w:hyperlink r:id="rId11" w:history="1">
        <w:r>
          <w:rPr>
            <w:rStyle w:val="Internetlink"/>
            <w:sz w:val="14"/>
            <w:szCs w:val="14"/>
          </w:rPr>
          <w:t>.</w:t>
        </w:r>
      </w:hyperlink>
      <w:hyperlink r:id="rId12" w:history="1">
        <w:r>
          <w:rPr>
            <w:rStyle w:val="Internetlink"/>
            <w:sz w:val="14"/>
            <w:szCs w:val="14"/>
            <w:lang w:val="en-US"/>
          </w:rPr>
          <w:t>best</w:t>
        </w:r>
      </w:hyperlink>
      <w:r>
        <w:rPr>
          <w:color w:val="00000A"/>
          <w:sz w:val="14"/>
          <w:szCs w:val="14"/>
        </w:rPr>
        <w:t>, в личном кабинете, а так же в местах обслуживания АБОНЕНТОВ, информацию об изменениях в сфере предоставляемых Услуг связи ОПЕРАТОРА, об изменении тарифов и тарифных планов, проводимых профилактических ремонтах и т.д. Полученную информацию принимать к сведению и руководствоваться ею при исполнении настоящего Договора.</w:t>
      </w:r>
    </w:p>
    <w:p w14:paraId="04E27418"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14.Использовать</w:t>
      </w:r>
      <w:proofErr w:type="gramEnd"/>
      <w:r>
        <w:rPr>
          <w:color w:val="00000A"/>
          <w:sz w:val="14"/>
          <w:szCs w:val="14"/>
        </w:rPr>
        <w:t xml:space="preserve"> Услуги ОПЕРАТОРА только в законных целях и не переносить на ОПЕРАТОРА ответственность за ущерб, причиненный по вине АБОНЕНТА третьим лицам, при использовании  АБОНЕНТОМ Услуг ОПЕРАТОРА.</w:t>
      </w:r>
    </w:p>
    <w:p w14:paraId="7E8C6793"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15.Не</w:t>
      </w:r>
      <w:proofErr w:type="gramEnd"/>
      <w:r>
        <w:rPr>
          <w:color w:val="00000A"/>
          <w:sz w:val="14"/>
          <w:szCs w:val="14"/>
        </w:rPr>
        <w:t xml:space="preserve"> переносить  на ОПЕРАТОРА ответственность за риски, связанные с незаконной деятельностью АБОНЕНТА в сети Интернет.</w:t>
      </w:r>
    </w:p>
    <w:p w14:paraId="6B6E6EB5" w14:textId="77777777" w:rsidR="00B1001F" w:rsidRDefault="008B7EA7">
      <w:pPr>
        <w:pStyle w:val="Standard"/>
        <w:tabs>
          <w:tab w:val="left" w:pos="851"/>
        </w:tabs>
        <w:ind w:firstLine="284"/>
        <w:jc w:val="both"/>
        <w:rPr>
          <w:color w:val="00000A"/>
          <w:sz w:val="14"/>
          <w:szCs w:val="14"/>
        </w:rPr>
      </w:pPr>
      <w:r>
        <w:rPr>
          <w:color w:val="00000A"/>
          <w:sz w:val="14"/>
          <w:szCs w:val="14"/>
        </w:rPr>
        <w:t>2.3.16. Нести ответственность за свои действия, способные нанести ущерб оборудованию или программному обеспечению ОПЕРАТОРА и третьих лиц.</w:t>
      </w:r>
    </w:p>
    <w:p w14:paraId="0699FCC9"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17.Не</w:t>
      </w:r>
      <w:proofErr w:type="gramEnd"/>
      <w:r>
        <w:rPr>
          <w:color w:val="00000A"/>
          <w:sz w:val="14"/>
          <w:szCs w:val="14"/>
        </w:rPr>
        <w:t xml:space="preserve"> нарушать в процессе пользования Услугами связи условий настоящего Договора и действующего законодательства Российской Федерации.</w:t>
      </w:r>
    </w:p>
    <w:p w14:paraId="5C835534"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18.Использовать</w:t>
      </w:r>
      <w:proofErr w:type="gramEnd"/>
      <w:r>
        <w:rPr>
          <w:color w:val="00000A"/>
          <w:sz w:val="14"/>
          <w:szCs w:val="14"/>
        </w:rPr>
        <w:t xml:space="preserve"> для доступа к сети ОПЕРАТОРА только сертифицированное оборудование и лицензионное программное обеспечение.</w:t>
      </w:r>
    </w:p>
    <w:p w14:paraId="35688FD9" w14:textId="77777777" w:rsidR="00B1001F" w:rsidRDefault="008B7EA7">
      <w:pPr>
        <w:pStyle w:val="Standard"/>
        <w:tabs>
          <w:tab w:val="left" w:pos="851"/>
        </w:tabs>
        <w:jc w:val="both"/>
        <w:rPr>
          <w:b/>
          <w:color w:val="00000A"/>
          <w:sz w:val="14"/>
          <w:szCs w:val="14"/>
        </w:rPr>
      </w:pPr>
      <w:r>
        <w:rPr>
          <w:b/>
          <w:color w:val="00000A"/>
          <w:sz w:val="14"/>
          <w:szCs w:val="14"/>
        </w:rPr>
        <w:t xml:space="preserve">                 2.4. АБОНЕНТ вправе:</w:t>
      </w:r>
    </w:p>
    <w:p w14:paraId="07633726" w14:textId="77777777" w:rsidR="00B1001F" w:rsidRDefault="008B7EA7">
      <w:pPr>
        <w:pStyle w:val="Standard"/>
        <w:tabs>
          <w:tab w:val="left" w:pos="851"/>
        </w:tabs>
        <w:ind w:firstLine="284"/>
        <w:jc w:val="both"/>
        <w:rPr>
          <w:color w:val="00000A"/>
          <w:sz w:val="14"/>
          <w:szCs w:val="14"/>
        </w:rPr>
      </w:pPr>
      <w:r>
        <w:rPr>
          <w:color w:val="00000A"/>
          <w:sz w:val="14"/>
          <w:szCs w:val="14"/>
        </w:rPr>
        <w:t>2.4.1.  Отказаться от оплаты непредусмотренных договором Услуг связи, предоставленных ему без его согласия.</w:t>
      </w:r>
    </w:p>
    <w:p w14:paraId="044772F1" w14:textId="77777777" w:rsidR="00B1001F" w:rsidRDefault="008B7EA7">
      <w:pPr>
        <w:pStyle w:val="Standard"/>
        <w:tabs>
          <w:tab w:val="left" w:pos="851"/>
        </w:tabs>
        <w:ind w:firstLine="284"/>
        <w:jc w:val="both"/>
        <w:rPr>
          <w:color w:val="00000A"/>
          <w:sz w:val="14"/>
          <w:szCs w:val="14"/>
        </w:rPr>
      </w:pPr>
      <w:r>
        <w:rPr>
          <w:color w:val="00000A"/>
          <w:sz w:val="14"/>
          <w:szCs w:val="14"/>
        </w:rPr>
        <w:t>2.4.2. Назначать по согласованию с ОПЕРАТОРОМ новый срок оказания Услуг связи,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14:paraId="44113BA0" w14:textId="77777777" w:rsidR="00B1001F" w:rsidRDefault="008B7EA7">
      <w:pPr>
        <w:pStyle w:val="Standard"/>
        <w:tabs>
          <w:tab w:val="left" w:pos="851"/>
        </w:tabs>
        <w:ind w:firstLine="284"/>
        <w:jc w:val="both"/>
        <w:rPr>
          <w:color w:val="00000A"/>
          <w:sz w:val="14"/>
          <w:szCs w:val="14"/>
        </w:rPr>
      </w:pPr>
      <w:r>
        <w:rPr>
          <w:color w:val="00000A"/>
          <w:sz w:val="14"/>
          <w:szCs w:val="14"/>
        </w:rPr>
        <w:t>2.4.3. Потребовать возврата средств, уплаченных за пользование Услугами связи, за период, когда отсутствовала возможность воспользоваться такими Услугами не по вине АБОНЕНТА.</w:t>
      </w:r>
    </w:p>
    <w:p w14:paraId="64294C2E" w14:textId="77777777" w:rsidR="00B1001F" w:rsidRDefault="008B7EA7">
      <w:pPr>
        <w:pStyle w:val="Standard"/>
        <w:tabs>
          <w:tab w:val="left" w:pos="851"/>
        </w:tabs>
        <w:ind w:firstLine="284"/>
        <w:jc w:val="both"/>
        <w:rPr>
          <w:color w:val="00000A"/>
          <w:sz w:val="14"/>
          <w:szCs w:val="14"/>
        </w:rPr>
      </w:pPr>
      <w:r>
        <w:rPr>
          <w:color w:val="00000A"/>
          <w:sz w:val="14"/>
          <w:szCs w:val="14"/>
        </w:rPr>
        <w:t>2.4.4. Обжаловать решения и действия (бездействие) ОПЕРАТОРА, связанные с оказанием Услуг.</w:t>
      </w:r>
    </w:p>
    <w:p w14:paraId="26762EA3" w14:textId="0EBD51EB" w:rsidR="00504BD9" w:rsidRDefault="008B7EA7" w:rsidP="00504BD9">
      <w:pPr>
        <w:pStyle w:val="BasicParagraph"/>
        <w:spacing w:line="240" w:lineRule="auto"/>
        <w:ind w:firstLine="284"/>
        <w:jc w:val="both"/>
        <w:rPr>
          <w:rFonts w:ascii="Times New Roman" w:hAnsi="Times New Roman" w:cs="Times New Roman"/>
          <w:color w:val="00000A"/>
          <w:sz w:val="14"/>
          <w:szCs w:val="14"/>
          <w:lang w:val="ru-RU"/>
        </w:rPr>
      </w:pPr>
      <w:r w:rsidRPr="00504BD9">
        <w:rPr>
          <w:color w:val="00000A"/>
          <w:sz w:val="14"/>
          <w:szCs w:val="14"/>
          <w:lang w:val="ru-RU"/>
        </w:rPr>
        <w:t>2.4.5.</w:t>
      </w:r>
      <w:r w:rsidR="00504BD9">
        <w:rPr>
          <w:color w:val="00000A"/>
          <w:sz w:val="14"/>
          <w:szCs w:val="14"/>
          <w:lang w:val="ru-RU"/>
        </w:rPr>
        <w:t xml:space="preserve"> </w:t>
      </w:r>
      <w:r w:rsidR="00504BD9" w:rsidRPr="006C65FD">
        <w:rPr>
          <w:rFonts w:ascii="Times New Roman" w:hAnsi="Times New Roman" w:cs="Times New Roman"/>
          <w:color w:val="00000A"/>
          <w:sz w:val="14"/>
          <w:szCs w:val="14"/>
          <w:lang w:val="ru-RU"/>
        </w:rPr>
        <w:t xml:space="preserve">Зарезервировать </w:t>
      </w:r>
      <w:r w:rsidR="00504BD9">
        <w:rPr>
          <w:rFonts w:ascii="Times New Roman" w:hAnsi="Times New Roman" w:cs="Times New Roman"/>
          <w:color w:val="00000A"/>
          <w:sz w:val="14"/>
          <w:szCs w:val="14"/>
          <w:lang w:val="ru-RU"/>
        </w:rPr>
        <w:t>у О</w:t>
      </w:r>
      <w:r w:rsidR="00A352DA">
        <w:rPr>
          <w:rFonts w:ascii="Times New Roman" w:hAnsi="Times New Roman" w:cs="Times New Roman"/>
          <w:color w:val="00000A"/>
          <w:sz w:val="14"/>
          <w:szCs w:val="14"/>
          <w:lang w:val="ru-RU"/>
        </w:rPr>
        <w:t>ПЕРАТОРА</w:t>
      </w:r>
      <w:r w:rsidR="00504BD9">
        <w:rPr>
          <w:rFonts w:ascii="Times New Roman" w:hAnsi="Times New Roman" w:cs="Times New Roman"/>
          <w:color w:val="00000A"/>
          <w:sz w:val="14"/>
          <w:szCs w:val="14"/>
          <w:lang w:val="ru-RU"/>
        </w:rPr>
        <w:t xml:space="preserve"> точку </w:t>
      </w:r>
      <w:r w:rsidR="00504BD9" w:rsidRPr="006C65FD">
        <w:rPr>
          <w:rFonts w:ascii="Times New Roman" w:hAnsi="Times New Roman" w:cs="Times New Roman"/>
          <w:color w:val="00000A"/>
          <w:sz w:val="14"/>
          <w:szCs w:val="14"/>
          <w:lang w:val="ru-RU"/>
        </w:rPr>
        <w:t>подключени</w:t>
      </w:r>
      <w:r w:rsidR="00504BD9">
        <w:rPr>
          <w:rFonts w:ascii="Times New Roman" w:hAnsi="Times New Roman" w:cs="Times New Roman"/>
          <w:color w:val="00000A"/>
          <w:sz w:val="14"/>
          <w:szCs w:val="14"/>
          <w:lang w:val="ru-RU"/>
        </w:rPr>
        <w:t>я к Услугам</w:t>
      </w:r>
      <w:r w:rsidR="00504BD9" w:rsidRPr="006C65FD">
        <w:rPr>
          <w:rFonts w:ascii="Times New Roman" w:hAnsi="Times New Roman" w:cs="Times New Roman"/>
          <w:color w:val="00000A"/>
          <w:sz w:val="14"/>
          <w:szCs w:val="14"/>
          <w:lang w:val="ru-RU"/>
        </w:rPr>
        <w:t xml:space="preserve"> с приостановлением предоставления Услуг</w:t>
      </w:r>
      <w:r w:rsidR="00504BD9">
        <w:rPr>
          <w:rFonts w:ascii="Times New Roman" w:hAnsi="Times New Roman" w:cs="Times New Roman"/>
          <w:color w:val="00000A"/>
          <w:sz w:val="14"/>
          <w:szCs w:val="14"/>
          <w:lang w:val="ru-RU"/>
        </w:rPr>
        <w:t>, воспользовавшись услугой «Приостановка обслуживания»</w:t>
      </w:r>
      <w:r w:rsidR="00504BD9" w:rsidRPr="006C65FD">
        <w:rPr>
          <w:rFonts w:ascii="Times New Roman" w:hAnsi="Times New Roman" w:cs="Times New Roman"/>
          <w:color w:val="00000A"/>
          <w:sz w:val="14"/>
          <w:szCs w:val="14"/>
          <w:lang w:val="ru-RU"/>
        </w:rPr>
        <w:t>, уведомив об этом ОПЕРАТОРА</w:t>
      </w:r>
      <w:r w:rsidR="00504BD9">
        <w:rPr>
          <w:rFonts w:ascii="Times New Roman" w:hAnsi="Times New Roman" w:cs="Times New Roman"/>
          <w:color w:val="00000A"/>
          <w:sz w:val="14"/>
          <w:szCs w:val="14"/>
          <w:lang w:val="ru-RU"/>
        </w:rPr>
        <w:t>,</w:t>
      </w:r>
      <w:r w:rsidR="00504BD9" w:rsidRPr="006C65FD">
        <w:rPr>
          <w:rFonts w:ascii="Times New Roman" w:hAnsi="Times New Roman" w:cs="Times New Roman"/>
          <w:color w:val="00000A"/>
          <w:sz w:val="14"/>
          <w:szCs w:val="14"/>
          <w:lang w:val="ru-RU"/>
        </w:rPr>
        <w:t xml:space="preserve"> письменно, не позднее чем за 10 (десять) календарных дней, до </w:t>
      </w:r>
      <w:r w:rsidR="00504BD9">
        <w:rPr>
          <w:rFonts w:ascii="Times New Roman" w:hAnsi="Times New Roman" w:cs="Times New Roman"/>
          <w:color w:val="00000A"/>
          <w:sz w:val="14"/>
          <w:szCs w:val="14"/>
          <w:lang w:val="ru-RU"/>
        </w:rPr>
        <w:t>планируемой даты активации услуги «Приостановка обслуживания»</w:t>
      </w:r>
      <w:r w:rsidR="00504BD9" w:rsidRPr="006C65FD">
        <w:rPr>
          <w:rFonts w:ascii="Times New Roman" w:hAnsi="Times New Roman" w:cs="Times New Roman"/>
          <w:sz w:val="14"/>
          <w:szCs w:val="14"/>
          <w:lang w:val="ru-RU"/>
        </w:rPr>
        <w:t>.</w:t>
      </w:r>
      <w:r w:rsidR="00504BD9">
        <w:rPr>
          <w:rFonts w:ascii="Times New Roman" w:hAnsi="Times New Roman" w:cs="Times New Roman"/>
          <w:sz w:val="14"/>
          <w:szCs w:val="14"/>
          <w:lang w:val="ru-RU"/>
        </w:rPr>
        <w:t xml:space="preserve"> В период действия услуги «Приостановка обслуживания» начисление и/или списание с лицевого счета АБОНЕНТА абонентской платы по действующему тарифному плану ОПЕРАТОРОМ не производится. Услуга</w:t>
      </w:r>
      <w:r w:rsidR="00504BD9" w:rsidRPr="006C65FD">
        <w:rPr>
          <w:rFonts w:ascii="Times New Roman" w:hAnsi="Times New Roman" w:cs="Times New Roman"/>
          <w:color w:val="00000A"/>
          <w:sz w:val="14"/>
          <w:szCs w:val="14"/>
          <w:lang w:val="ru-RU"/>
        </w:rPr>
        <w:t xml:space="preserve"> </w:t>
      </w:r>
      <w:r w:rsidR="00504BD9">
        <w:rPr>
          <w:rFonts w:ascii="Times New Roman" w:hAnsi="Times New Roman" w:cs="Times New Roman"/>
          <w:color w:val="00000A"/>
          <w:sz w:val="14"/>
          <w:szCs w:val="14"/>
          <w:lang w:val="ru-RU"/>
        </w:rPr>
        <w:t>«Приостановка обслуживания» является платной. За предоставление услуги «Приостановка обслуживания» ОПЕРАТОРОМ с АБОНЕНТА взимается плата в следующем порядке и размере:</w:t>
      </w:r>
    </w:p>
    <w:p w14:paraId="1EE7F45D" w14:textId="1AA469D8" w:rsidR="00504BD9" w:rsidRDefault="00504BD9" w:rsidP="00504BD9">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1) Факт активации услуги «Приостановка обслуживания», включающую в себя период приостановки услуги до одного месяца, вне зависимости от заявленно</w:t>
      </w:r>
      <w:r w:rsidR="002221AC">
        <w:rPr>
          <w:rFonts w:ascii="Times New Roman" w:hAnsi="Times New Roman" w:cs="Times New Roman"/>
          <w:color w:val="00000A"/>
          <w:sz w:val="14"/>
          <w:szCs w:val="14"/>
          <w:lang w:val="ru-RU"/>
        </w:rPr>
        <w:t>й</w:t>
      </w:r>
      <w:r>
        <w:rPr>
          <w:rFonts w:ascii="Times New Roman" w:hAnsi="Times New Roman" w:cs="Times New Roman"/>
          <w:color w:val="00000A"/>
          <w:sz w:val="14"/>
          <w:szCs w:val="14"/>
          <w:lang w:val="ru-RU"/>
        </w:rPr>
        <w:t xml:space="preserve"> АБОНЕНТОМ длительности периода приостановки в рамках одного месяца – стоимость составляет фиксированную сумму в размере 50 (пятьдесят) руб.</w:t>
      </w:r>
    </w:p>
    <w:p w14:paraId="439662C2" w14:textId="77777777" w:rsidR="00504BD9" w:rsidRDefault="00504BD9" w:rsidP="00504BD9">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2) В случае активации услуги «Приостановка обслуживания» на период более 1-ого месяца, в дополнение к  указанной в подпункте 1 настоящего пункта Договора фиксированной сумме за активацию данной услуги и первый месяц ее предоставления, по истечении месячного срока приостановки Услуг АБОНЕНТУ дополнительно начисляется плата в размере 1 (один) рубль за каждый последующий день действия услуги «Приостановка обслуживания».</w:t>
      </w:r>
    </w:p>
    <w:p w14:paraId="7B57978C" w14:textId="77777777" w:rsidR="00504BD9" w:rsidRDefault="00504BD9" w:rsidP="00504BD9">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Общая фактическая стоимость услуги «Приостановка обслуживания», начисленная за весь период ее действия, списывается с лицевого счета АБОНЕНТА в момент возобновления оказания ОПЕРАТОРОМ Услуг.</w:t>
      </w:r>
    </w:p>
    <w:p w14:paraId="6A5DC55A" w14:textId="77777777" w:rsidR="00504BD9" w:rsidRPr="006C65FD" w:rsidRDefault="00504BD9" w:rsidP="00504BD9">
      <w:pPr>
        <w:pStyle w:val="BasicParagraph"/>
        <w:spacing w:line="240" w:lineRule="auto"/>
        <w:ind w:firstLine="284"/>
        <w:jc w:val="both"/>
        <w:rPr>
          <w:rFonts w:ascii="Times New Roman" w:hAnsi="Times New Roman" w:cs="Times New Roman"/>
          <w:lang w:val="ru-RU"/>
        </w:rPr>
      </w:pPr>
      <w:r w:rsidRPr="006C65FD">
        <w:rPr>
          <w:rFonts w:ascii="Times New Roman" w:hAnsi="Times New Roman" w:cs="Times New Roman"/>
          <w:color w:val="00000A"/>
          <w:sz w:val="14"/>
          <w:szCs w:val="14"/>
          <w:lang w:val="ru-RU"/>
        </w:rPr>
        <w:t>Для возобновления получения Услуг</w:t>
      </w:r>
      <w:r>
        <w:rPr>
          <w:rFonts w:ascii="Times New Roman" w:hAnsi="Times New Roman" w:cs="Times New Roman"/>
          <w:color w:val="00000A"/>
          <w:sz w:val="14"/>
          <w:szCs w:val="14"/>
          <w:lang w:val="ru-RU"/>
        </w:rPr>
        <w:t xml:space="preserve"> ОПЕРАТОРА</w:t>
      </w:r>
      <w:r w:rsidRPr="006C65FD">
        <w:rPr>
          <w:rFonts w:ascii="Times New Roman" w:hAnsi="Times New Roman" w:cs="Times New Roman"/>
          <w:color w:val="00000A"/>
          <w:sz w:val="14"/>
          <w:szCs w:val="14"/>
          <w:lang w:val="ru-RU"/>
        </w:rPr>
        <w:t xml:space="preserve"> АБОНЕНТ должен письменно</w:t>
      </w:r>
      <w:r>
        <w:rPr>
          <w:rFonts w:ascii="Times New Roman" w:hAnsi="Times New Roman" w:cs="Times New Roman"/>
          <w:color w:val="00000A"/>
          <w:sz w:val="14"/>
          <w:szCs w:val="14"/>
          <w:lang w:val="ru-RU"/>
        </w:rPr>
        <w:t xml:space="preserve"> уведомить ОПЕРАТОРА о деактивации услуги «Приостановка обслуживания» и возобновлении ОПЕРАТОРОМ оказания Услуг</w:t>
      </w:r>
      <w:r w:rsidRPr="006C65FD">
        <w:rPr>
          <w:rFonts w:ascii="Times New Roman" w:hAnsi="Times New Roman" w:cs="Times New Roman"/>
          <w:color w:val="00000A"/>
          <w:sz w:val="14"/>
          <w:szCs w:val="14"/>
          <w:lang w:val="ru-RU"/>
        </w:rPr>
        <w:t xml:space="preserve">. </w:t>
      </w:r>
    </w:p>
    <w:p w14:paraId="1F5C5F7F" w14:textId="2A68F253" w:rsidR="00B1001F" w:rsidRDefault="00B1001F">
      <w:pPr>
        <w:pStyle w:val="Standard"/>
        <w:tabs>
          <w:tab w:val="left" w:pos="851"/>
        </w:tabs>
        <w:ind w:firstLine="284"/>
        <w:jc w:val="both"/>
      </w:pPr>
    </w:p>
    <w:p w14:paraId="35C85C5C" w14:textId="77777777" w:rsidR="00B1001F" w:rsidRDefault="008B7EA7">
      <w:pPr>
        <w:pStyle w:val="Standard"/>
        <w:tabs>
          <w:tab w:val="left" w:pos="851"/>
        </w:tabs>
        <w:ind w:firstLine="284"/>
        <w:jc w:val="center"/>
        <w:rPr>
          <w:b/>
          <w:color w:val="00000A"/>
          <w:sz w:val="14"/>
          <w:szCs w:val="14"/>
        </w:rPr>
      </w:pPr>
      <w:r>
        <w:rPr>
          <w:b/>
          <w:color w:val="00000A"/>
          <w:sz w:val="14"/>
          <w:szCs w:val="14"/>
        </w:rPr>
        <w:t>3. ПОРЯДОК ПОДКЛЮЧЕНИЯ</w:t>
      </w:r>
    </w:p>
    <w:p w14:paraId="628C0B5D" w14:textId="77777777" w:rsidR="00B1001F" w:rsidRDefault="008B7EA7">
      <w:pPr>
        <w:pStyle w:val="Standard"/>
        <w:ind w:firstLine="284"/>
        <w:jc w:val="both"/>
        <w:rPr>
          <w:color w:val="00000A"/>
          <w:sz w:val="14"/>
          <w:szCs w:val="14"/>
        </w:rPr>
      </w:pPr>
      <w:r>
        <w:rPr>
          <w:color w:val="00000A"/>
          <w:sz w:val="14"/>
          <w:szCs w:val="14"/>
        </w:rPr>
        <w:t xml:space="preserve">3.1. После заключения </w:t>
      </w:r>
      <w:proofErr w:type="gramStart"/>
      <w:r>
        <w:rPr>
          <w:color w:val="00000A"/>
          <w:sz w:val="14"/>
          <w:szCs w:val="14"/>
        </w:rPr>
        <w:t>Договора  и</w:t>
      </w:r>
      <w:proofErr w:type="gramEnd"/>
      <w:r>
        <w:rPr>
          <w:color w:val="00000A"/>
          <w:sz w:val="14"/>
          <w:szCs w:val="14"/>
        </w:rPr>
        <w:t xml:space="preserve"> оплаты АБОНЕНТОМ стоимости предоставления доступа к сети ОПЕРАТОРА, ОПЕРАТОР производит работы по предоставлению доступа к сети  в согласованные сторонами сроки. АБОНЕНТ в оговоренный срок предоставления доступа обязан предоставить сотрудникам </w:t>
      </w:r>
      <w:proofErr w:type="gramStart"/>
      <w:r>
        <w:rPr>
          <w:color w:val="00000A"/>
          <w:sz w:val="14"/>
          <w:szCs w:val="14"/>
        </w:rPr>
        <w:t>ОПЕРАТОРА  беспрепятственный</w:t>
      </w:r>
      <w:proofErr w:type="gramEnd"/>
      <w:r>
        <w:rPr>
          <w:color w:val="00000A"/>
          <w:sz w:val="14"/>
          <w:szCs w:val="14"/>
        </w:rPr>
        <w:t xml:space="preserve"> доступ в помещение и на территорию АБОНЕНТА, а также к распределительным щитам, расположенным в здании, где размещен АБОНЕНТ.</w:t>
      </w:r>
    </w:p>
    <w:p w14:paraId="319CD5BD" w14:textId="77777777" w:rsidR="00B1001F" w:rsidRDefault="008B7EA7">
      <w:pPr>
        <w:pStyle w:val="Standard"/>
        <w:ind w:firstLine="284"/>
        <w:jc w:val="both"/>
        <w:rPr>
          <w:color w:val="00000A"/>
          <w:sz w:val="14"/>
          <w:szCs w:val="14"/>
        </w:rPr>
      </w:pPr>
      <w:r>
        <w:rPr>
          <w:color w:val="00000A"/>
          <w:sz w:val="14"/>
          <w:szCs w:val="14"/>
        </w:rPr>
        <w:t>3.2. Представитель ОПЕРАТОРА в процессе подключения демонстрирует работоспособность канала связи и возможность получения АБОНЕНТОМ Услуги.</w:t>
      </w:r>
    </w:p>
    <w:p w14:paraId="68C07D2A" w14:textId="77777777" w:rsidR="00B1001F" w:rsidRDefault="008B7EA7">
      <w:pPr>
        <w:pStyle w:val="Standard"/>
        <w:ind w:firstLine="284"/>
        <w:jc w:val="both"/>
        <w:rPr>
          <w:color w:val="00000A"/>
          <w:sz w:val="14"/>
          <w:szCs w:val="14"/>
        </w:rPr>
      </w:pPr>
      <w:r>
        <w:rPr>
          <w:color w:val="00000A"/>
          <w:sz w:val="14"/>
          <w:szCs w:val="14"/>
        </w:rPr>
        <w:t>3.3. По окончанию производства работ по предоставлению доступа к сети, ОПЕРАТОР предоставляет АБОНЕНТУ Акт выполненных работ в 2-х экземплярах, по одному для каждой стороны.</w:t>
      </w:r>
    </w:p>
    <w:p w14:paraId="3B8E955E" w14:textId="77777777" w:rsidR="00B1001F" w:rsidRDefault="008B7EA7">
      <w:pPr>
        <w:pStyle w:val="Standard"/>
        <w:ind w:firstLine="284"/>
        <w:jc w:val="both"/>
        <w:rPr>
          <w:color w:val="00000A"/>
          <w:sz w:val="14"/>
          <w:szCs w:val="14"/>
        </w:rPr>
      </w:pPr>
      <w:r>
        <w:rPr>
          <w:color w:val="00000A"/>
          <w:sz w:val="14"/>
          <w:szCs w:val="14"/>
        </w:rPr>
        <w:t>3.4. АБОНЕНТ в течение одного часа после предъявления результата выполненных работ и демонстрации ОПЕРАТОРОМ функционирования Услуг, подписывает Акт выполненных работ, чем подтверждает выполнение ОПЕРАТОРОМ обязанностей по предоставлению доступа к сети в полном объеме.</w:t>
      </w:r>
    </w:p>
    <w:p w14:paraId="6804FA35" w14:textId="77777777" w:rsidR="00B1001F" w:rsidRDefault="008B7EA7">
      <w:pPr>
        <w:pStyle w:val="Standard"/>
        <w:ind w:firstLine="284"/>
        <w:jc w:val="both"/>
        <w:rPr>
          <w:color w:val="00000A"/>
          <w:sz w:val="14"/>
          <w:szCs w:val="14"/>
        </w:rPr>
      </w:pPr>
      <w:r>
        <w:rPr>
          <w:color w:val="00000A"/>
          <w:sz w:val="14"/>
          <w:szCs w:val="14"/>
        </w:rPr>
        <w:t>3.5. По письменному заявлению АБОНЕТА тарифный план на Услуги может быть изменен. Смена тарифного плана возможна только с начала нового расчетного периода.</w:t>
      </w:r>
    </w:p>
    <w:p w14:paraId="21FFB2E6" w14:textId="77777777" w:rsidR="00B1001F" w:rsidRDefault="008B7EA7">
      <w:pPr>
        <w:pStyle w:val="Standard"/>
        <w:ind w:firstLine="284"/>
        <w:jc w:val="both"/>
        <w:rPr>
          <w:color w:val="00000A"/>
          <w:sz w:val="14"/>
          <w:szCs w:val="14"/>
        </w:rPr>
      </w:pPr>
      <w:r>
        <w:rPr>
          <w:color w:val="00000A"/>
          <w:sz w:val="14"/>
          <w:szCs w:val="14"/>
        </w:rPr>
        <w:t>3.6. ОПЕРАТОР вправе предоставлять АБОНЕНТУ возможность в течение некоторого времени пользоваться Услугами при снижении суммы ниже нулевой величины персонального счета. АБОНЕНТ обязан оплатить задолженность за оказанные Услуги не позднее 25 (двадцати пяти) календарных дней с даты прекращения оказания Услуг.</w:t>
      </w:r>
    </w:p>
    <w:p w14:paraId="697EEDC1" w14:textId="77777777" w:rsidR="00B1001F" w:rsidRDefault="008B7EA7">
      <w:pPr>
        <w:pStyle w:val="Standard"/>
        <w:tabs>
          <w:tab w:val="left" w:pos="1931"/>
        </w:tabs>
        <w:ind w:left="1080"/>
        <w:jc w:val="center"/>
        <w:rPr>
          <w:b/>
          <w:color w:val="00000A"/>
          <w:sz w:val="14"/>
          <w:szCs w:val="14"/>
        </w:rPr>
      </w:pPr>
      <w:proofErr w:type="gramStart"/>
      <w:r>
        <w:rPr>
          <w:b/>
          <w:color w:val="00000A"/>
          <w:sz w:val="14"/>
          <w:szCs w:val="14"/>
        </w:rPr>
        <w:t>4..СТОИМОСТЬ</w:t>
      </w:r>
      <w:proofErr w:type="gramEnd"/>
      <w:r>
        <w:rPr>
          <w:b/>
          <w:color w:val="00000A"/>
          <w:sz w:val="14"/>
          <w:szCs w:val="14"/>
        </w:rPr>
        <w:t xml:space="preserve"> УСЛУГ И ПОРЯДОК РАСЧЕТОВ</w:t>
      </w:r>
    </w:p>
    <w:p w14:paraId="4573FAE7" w14:textId="77777777" w:rsidR="00B1001F" w:rsidRDefault="008B7EA7">
      <w:pPr>
        <w:pStyle w:val="Standard"/>
        <w:ind w:firstLine="284"/>
        <w:jc w:val="both"/>
        <w:rPr>
          <w:color w:val="00000A"/>
          <w:sz w:val="14"/>
          <w:szCs w:val="14"/>
        </w:rPr>
      </w:pPr>
      <w:r>
        <w:rPr>
          <w:color w:val="00000A"/>
          <w:sz w:val="14"/>
          <w:szCs w:val="14"/>
        </w:rPr>
        <w:t>4.1 Оплата Услуг ОПЕРАТОРА производиться АБОНЕНТОМ по абонентской системе оплаты.</w:t>
      </w:r>
    </w:p>
    <w:p w14:paraId="0D6D3814" w14:textId="77777777" w:rsidR="00B1001F" w:rsidRDefault="008B7EA7">
      <w:pPr>
        <w:pStyle w:val="Standard"/>
        <w:ind w:firstLine="284"/>
        <w:jc w:val="both"/>
        <w:rPr>
          <w:color w:val="00000A"/>
          <w:sz w:val="14"/>
          <w:szCs w:val="14"/>
        </w:rPr>
      </w:pPr>
      <w:r>
        <w:rPr>
          <w:color w:val="00000A"/>
          <w:sz w:val="14"/>
          <w:szCs w:val="14"/>
        </w:rPr>
        <w:t>4.</w:t>
      </w:r>
      <w:proofErr w:type="gramStart"/>
      <w:r>
        <w:rPr>
          <w:color w:val="00000A"/>
          <w:sz w:val="14"/>
          <w:szCs w:val="14"/>
        </w:rPr>
        <w:t>2.Расчеты</w:t>
      </w:r>
      <w:proofErr w:type="gramEnd"/>
      <w:r>
        <w:rPr>
          <w:color w:val="00000A"/>
          <w:sz w:val="14"/>
          <w:szCs w:val="14"/>
        </w:rPr>
        <w:t xml:space="preserve"> по настоящему договору производятся в рублях Российской Федерации в соответствии с выбранным АБОНЕНТОМ тарифом (Приложение № 2 к настоящему Договору).</w:t>
      </w:r>
    </w:p>
    <w:p w14:paraId="320D07AC" w14:textId="77777777" w:rsidR="00B1001F" w:rsidRDefault="008B7EA7">
      <w:pPr>
        <w:pStyle w:val="Standard"/>
        <w:ind w:firstLine="284"/>
        <w:jc w:val="both"/>
      </w:pPr>
      <w:proofErr w:type="gramStart"/>
      <w:r>
        <w:rPr>
          <w:color w:val="00000A"/>
          <w:sz w:val="14"/>
          <w:szCs w:val="14"/>
        </w:rPr>
        <w:t>4.3  Расчетным</w:t>
      </w:r>
      <w:proofErr w:type="gramEnd"/>
      <w:r>
        <w:rPr>
          <w:color w:val="00000A"/>
          <w:sz w:val="14"/>
          <w:szCs w:val="14"/>
        </w:rPr>
        <w:t xml:space="preserve"> периодом является один </w:t>
      </w:r>
      <w:r>
        <w:rPr>
          <w:color w:val="000000"/>
          <w:sz w:val="14"/>
          <w:szCs w:val="14"/>
        </w:rPr>
        <w:t>календарный месяц.</w:t>
      </w:r>
    </w:p>
    <w:p w14:paraId="38EC1200" w14:textId="77777777" w:rsidR="00B1001F" w:rsidRDefault="008B7EA7">
      <w:pPr>
        <w:pStyle w:val="Standard"/>
        <w:ind w:firstLine="284"/>
        <w:jc w:val="both"/>
        <w:rPr>
          <w:color w:val="000000"/>
          <w:sz w:val="14"/>
          <w:szCs w:val="14"/>
        </w:rPr>
      </w:pPr>
      <w:r>
        <w:rPr>
          <w:color w:val="000000"/>
          <w:sz w:val="14"/>
          <w:szCs w:val="14"/>
        </w:rPr>
        <w:t>4.4. Началом расчетного периода является дата заключения договора.</w:t>
      </w:r>
    </w:p>
    <w:p w14:paraId="537B4C89" w14:textId="77777777" w:rsidR="00B1001F" w:rsidRDefault="008B7EA7">
      <w:pPr>
        <w:pStyle w:val="Standard"/>
        <w:ind w:firstLine="284"/>
        <w:jc w:val="both"/>
        <w:rPr>
          <w:color w:val="00000A"/>
          <w:sz w:val="14"/>
          <w:szCs w:val="14"/>
        </w:rPr>
      </w:pPr>
      <w:r>
        <w:rPr>
          <w:color w:val="00000A"/>
          <w:sz w:val="14"/>
          <w:szCs w:val="14"/>
        </w:rPr>
        <w:t xml:space="preserve">4.5. Тарифы на Услуги </w:t>
      </w:r>
      <w:proofErr w:type="gramStart"/>
      <w:r>
        <w:rPr>
          <w:color w:val="00000A"/>
          <w:sz w:val="14"/>
          <w:szCs w:val="14"/>
        </w:rPr>
        <w:t>согласовываются  Приложением</w:t>
      </w:r>
      <w:proofErr w:type="gramEnd"/>
      <w:r>
        <w:rPr>
          <w:color w:val="00000A"/>
          <w:sz w:val="14"/>
          <w:szCs w:val="14"/>
        </w:rPr>
        <w:t xml:space="preserve"> № 2 к настоящему договору.</w:t>
      </w:r>
    </w:p>
    <w:p w14:paraId="3C340900" w14:textId="77777777" w:rsidR="00B1001F" w:rsidRDefault="008B7EA7">
      <w:pPr>
        <w:pStyle w:val="Standard"/>
        <w:shd w:val="clear" w:color="auto" w:fill="FFFFFF"/>
        <w:ind w:firstLine="284"/>
        <w:jc w:val="both"/>
        <w:rPr>
          <w:color w:val="00000A"/>
          <w:sz w:val="14"/>
          <w:szCs w:val="14"/>
        </w:rPr>
      </w:pPr>
      <w:r>
        <w:rPr>
          <w:color w:val="00000A"/>
          <w:sz w:val="14"/>
          <w:szCs w:val="14"/>
        </w:rPr>
        <w:t>4.6. Оплата услуг ОПЕРАТОРА производиться путем наличного или безналичного расчета,</w:t>
      </w:r>
      <w:r>
        <w:rPr>
          <w:color w:val="00000A"/>
          <w:sz w:val="14"/>
          <w:szCs w:val="14"/>
          <w:shd w:val="clear" w:color="auto" w:fill="FFFFFF"/>
        </w:rPr>
        <w:t xml:space="preserve"> либо через платежных агентов (платежные терминалы, системы онлайн </w:t>
      </w:r>
      <w:proofErr w:type="gramStart"/>
      <w:r>
        <w:rPr>
          <w:color w:val="00000A"/>
          <w:sz w:val="14"/>
          <w:szCs w:val="14"/>
          <w:shd w:val="clear" w:color="auto" w:fill="FFFFFF"/>
        </w:rPr>
        <w:t>платежей)  в</w:t>
      </w:r>
      <w:proofErr w:type="gramEnd"/>
      <w:r>
        <w:rPr>
          <w:color w:val="00000A"/>
          <w:sz w:val="14"/>
          <w:szCs w:val="14"/>
          <w:shd w:val="clear" w:color="auto" w:fill="FFFFFF"/>
        </w:rPr>
        <w:t xml:space="preserve"> рублях Российской Федерации.</w:t>
      </w:r>
    </w:p>
    <w:p w14:paraId="334A07B0" w14:textId="77777777" w:rsidR="00B1001F" w:rsidRDefault="008B7EA7">
      <w:pPr>
        <w:pStyle w:val="Standard"/>
        <w:ind w:firstLine="284"/>
        <w:jc w:val="both"/>
        <w:rPr>
          <w:color w:val="00000A"/>
          <w:sz w:val="14"/>
          <w:szCs w:val="14"/>
        </w:rPr>
      </w:pPr>
      <w:r>
        <w:rPr>
          <w:color w:val="00000A"/>
          <w:sz w:val="14"/>
          <w:szCs w:val="14"/>
        </w:rPr>
        <w:t>4.7. Сумма внесенных денежных средств зачисляется на лицевой счет АБОНЕНТА в порядке авансового платежа.</w:t>
      </w:r>
    </w:p>
    <w:p w14:paraId="3A15B7BD" w14:textId="77777777" w:rsidR="00B1001F" w:rsidRDefault="008B7EA7">
      <w:pPr>
        <w:pStyle w:val="Standard"/>
        <w:ind w:firstLine="284"/>
        <w:jc w:val="both"/>
        <w:rPr>
          <w:color w:val="00000A"/>
          <w:sz w:val="14"/>
          <w:szCs w:val="14"/>
        </w:rPr>
      </w:pPr>
      <w:r>
        <w:rPr>
          <w:color w:val="00000A"/>
          <w:sz w:val="14"/>
          <w:szCs w:val="14"/>
        </w:rPr>
        <w:t xml:space="preserve">4.8. ОПЕРАТОР </w:t>
      </w:r>
      <w:proofErr w:type="gramStart"/>
      <w:r>
        <w:rPr>
          <w:color w:val="00000A"/>
          <w:sz w:val="14"/>
          <w:szCs w:val="14"/>
        </w:rPr>
        <w:t>списывает  денежные</w:t>
      </w:r>
      <w:proofErr w:type="gramEnd"/>
      <w:r>
        <w:rPr>
          <w:color w:val="00000A"/>
          <w:sz w:val="14"/>
          <w:szCs w:val="14"/>
        </w:rPr>
        <w:t xml:space="preserve"> средства в оплату оказанных Услуг связи с лицевого счета АБОНЕНТА ежедневно в размере  стоимости 1 календарного дня, определяемого  путем деления стоимости месячной абонентской платы на  количество дней месяца.</w:t>
      </w:r>
    </w:p>
    <w:p w14:paraId="6E36AE77" w14:textId="77777777" w:rsidR="00B1001F" w:rsidRDefault="008B7EA7">
      <w:pPr>
        <w:pStyle w:val="Standard"/>
        <w:ind w:firstLine="284"/>
        <w:jc w:val="both"/>
        <w:rPr>
          <w:color w:val="00000A"/>
          <w:sz w:val="14"/>
          <w:szCs w:val="14"/>
        </w:rPr>
      </w:pPr>
      <w:r>
        <w:rPr>
          <w:color w:val="00000A"/>
          <w:sz w:val="14"/>
          <w:szCs w:val="14"/>
        </w:rPr>
        <w:t>4.9. Основанием для выставления счета АБОНЕНТУ, за предоставленные Услуги, являются данные, полученные с помощью оборудования, используемого ОПЕРАТОРОМ для учета объема оказанных услуг (АСР).</w:t>
      </w:r>
    </w:p>
    <w:p w14:paraId="42CFFF25" w14:textId="77777777" w:rsidR="00B1001F" w:rsidRDefault="008B7EA7">
      <w:pPr>
        <w:pStyle w:val="Standard"/>
        <w:ind w:firstLine="284"/>
        <w:jc w:val="both"/>
        <w:rPr>
          <w:color w:val="00000A"/>
          <w:sz w:val="14"/>
          <w:szCs w:val="14"/>
        </w:rPr>
      </w:pPr>
      <w:r>
        <w:rPr>
          <w:color w:val="00000A"/>
          <w:sz w:val="14"/>
          <w:szCs w:val="14"/>
        </w:rPr>
        <w:t>4.10. АБОНЕНТ в течение 5-ти дней с момента подписания настоящего Договора оплачивает ОПЕРАТОРУ стоимость предоставления доступа к сети передачи данных и регистрации в сети передачи данных в соответствии с Приложением № 1 к настоящему договору. Данный платеж взимается однократно.</w:t>
      </w:r>
    </w:p>
    <w:p w14:paraId="407C0848" w14:textId="77777777" w:rsidR="00B1001F" w:rsidRDefault="008B7EA7">
      <w:pPr>
        <w:pStyle w:val="Standard"/>
        <w:ind w:firstLine="284"/>
        <w:jc w:val="both"/>
        <w:rPr>
          <w:color w:val="00000A"/>
          <w:sz w:val="14"/>
          <w:szCs w:val="14"/>
        </w:rPr>
      </w:pPr>
      <w:r>
        <w:rPr>
          <w:color w:val="00000A"/>
          <w:sz w:val="14"/>
          <w:szCs w:val="14"/>
        </w:rPr>
        <w:t>4.11. В дальнейшем АБОНЕНТ обязан самостоятельно следить за состоянием своего лицевого счета, своевременно пополняя его.</w:t>
      </w:r>
    </w:p>
    <w:p w14:paraId="715683D3" w14:textId="77777777" w:rsidR="00B1001F" w:rsidRDefault="008B7EA7">
      <w:pPr>
        <w:pStyle w:val="Standard"/>
        <w:ind w:firstLine="284"/>
        <w:jc w:val="both"/>
        <w:rPr>
          <w:color w:val="00000A"/>
          <w:sz w:val="14"/>
          <w:szCs w:val="14"/>
        </w:rPr>
      </w:pPr>
      <w:r>
        <w:rPr>
          <w:color w:val="00000A"/>
          <w:sz w:val="14"/>
          <w:szCs w:val="14"/>
        </w:rPr>
        <w:t>4.12. Адрес офисов абонентского обслуживания:</w:t>
      </w:r>
    </w:p>
    <w:p w14:paraId="1F0C3568" w14:textId="77777777" w:rsidR="00B1001F" w:rsidRDefault="008B7EA7">
      <w:pPr>
        <w:pStyle w:val="Standard"/>
        <w:ind w:firstLine="284"/>
        <w:jc w:val="both"/>
      </w:pPr>
      <w:r>
        <w:rPr>
          <w:color w:val="FF0000"/>
          <w:sz w:val="14"/>
          <w:szCs w:val="14"/>
        </w:rPr>
        <w:t xml:space="preserve"> </w:t>
      </w:r>
      <w:r>
        <w:rPr>
          <w:sz w:val="14"/>
          <w:szCs w:val="14"/>
        </w:rPr>
        <w:t xml:space="preserve">г. Железногорск, </w:t>
      </w:r>
      <w:proofErr w:type="spellStart"/>
      <w:r>
        <w:rPr>
          <w:sz w:val="14"/>
          <w:szCs w:val="14"/>
        </w:rPr>
        <w:t>пр-кт</w:t>
      </w:r>
      <w:proofErr w:type="spellEnd"/>
      <w:r>
        <w:rPr>
          <w:sz w:val="14"/>
          <w:szCs w:val="14"/>
        </w:rPr>
        <w:t xml:space="preserve"> Курчатова, д. 49, пом. 16 (телефон информационно - справочной службы ОПЕРАТОРА: 8 (3919) 769-656).</w:t>
      </w:r>
    </w:p>
    <w:p w14:paraId="3269A515" w14:textId="77777777" w:rsidR="00B1001F" w:rsidRDefault="008B7EA7">
      <w:pPr>
        <w:pStyle w:val="Standard"/>
        <w:ind w:firstLine="284"/>
        <w:jc w:val="both"/>
        <w:rPr>
          <w:sz w:val="14"/>
          <w:szCs w:val="14"/>
        </w:rPr>
      </w:pPr>
      <w:r>
        <w:rPr>
          <w:sz w:val="14"/>
          <w:szCs w:val="14"/>
        </w:rPr>
        <w:t xml:space="preserve">г. </w:t>
      </w:r>
      <w:r>
        <w:rPr>
          <w:color w:val="000000"/>
          <w:sz w:val="14"/>
          <w:szCs w:val="14"/>
        </w:rPr>
        <w:t xml:space="preserve"> Железногорск, ул. Школьная, </w:t>
      </w:r>
      <w:proofErr w:type="gramStart"/>
      <w:r>
        <w:rPr>
          <w:color w:val="000000"/>
          <w:sz w:val="14"/>
          <w:szCs w:val="14"/>
        </w:rPr>
        <w:t>д.30</w:t>
      </w:r>
      <w:r>
        <w:rPr>
          <w:sz w:val="14"/>
          <w:szCs w:val="14"/>
        </w:rPr>
        <w:t xml:space="preserve">  (</w:t>
      </w:r>
      <w:proofErr w:type="gramEnd"/>
      <w:r>
        <w:rPr>
          <w:sz w:val="14"/>
          <w:szCs w:val="14"/>
        </w:rPr>
        <w:t>телефон информационно - справочной службы ОПЕРАТОРА: 8 (3919) 769-656).</w:t>
      </w:r>
    </w:p>
    <w:p w14:paraId="19EEE95A" w14:textId="77777777" w:rsidR="00B1001F" w:rsidRDefault="008B7EA7">
      <w:pPr>
        <w:pStyle w:val="Standard"/>
        <w:ind w:firstLine="284"/>
        <w:jc w:val="both"/>
        <w:rPr>
          <w:color w:val="00000A"/>
          <w:sz w:val="14"/>
          <w:szCs w:val="14"/>
        </w:rPr>
      </w:pPr>
      <w:r>
        <w:rPr>
          <w:color w:val="00000A"/>
          <w:sz w:val="14"/>
          <w:szCs w:val="14"/>
        </w:rPr>
        <w:t>4.13. При отсутствии денежных средств на лицевом счете АБОНЕНТА, ОПЕРАТОР имеет право приостановить доступ ко всем видам Услуг, уведомив об этом АБОНЕНТА, до полного погашения задолженности.</w:t>
      </w:r>
    </w:p>
    <w:p w14:paraId="7D7AE98C" w14:textId="77777777" w:rsidR="00B1001F" w:rsidRDefault="008B7EA7">
      <w:pPr>
        <w:pStyle w:val="Standard"/>
        <w:ind w:firstLine="284"/>
        <w:jc w:val="both"/>
        <w:rPr>
          <w:color w:val="00000A"/>
          <w:sz w:val="14"/>
          <w:szCs w:val="14"/>
        </w:rPr>
      </w:pPr>
      <w:r>
        <w:rPr>
          <w:color w:val="00000A"/>
          <w:sz w:val="14"/>
          <w:szCs w:val="14"/>
        </w:rPr>
        <w:t>4.</w:t>
      </w:r>
      <w:proofErr w:type="gramStart"/>
      <w:r>
        <w:rPr>
          <w:color w:val="00000A"/>
          <w:sz w:val="14"/>
          <w:szCs w:val="14"/>
        </w:rPr>
        <w:t>14.При</w:t>
      </w:r>
      <w:proofErr w:type="gramEnd"/>
      <w:r>
        <w:rPr>
          <w:color w:val="00000A"/>
          <w:sz w:val="14"/>
          <w:szCs w:val="14"/>
        </w:rPr>
        <w:t xml:space="preserve"> осуществлении расчетов АБОНЕНТ указывает номер настоящего договора и  имя пользователя с тем, чтобы ОПЕРАТОР мог идентифицировать платеж.</w:t>
      </w:r>
    </w:p>
    <w:p w14:paraId="6F5EA77A" w14:textId="77777777" w:rsidR="00B1001F" w:rsidRDefault="008B7EA7">
      <w:pPr>
        <w:pStyle w:val="Standard"/>
        <w:numPr>
          <w:ilvl w:val="0"/>
          <w:numId w:val="26"/>
        </w:numPr>
        <w:tabs>
          <w:tab w:val="left" w:pos="851"/>
        </w:tabs>
        <w:jc w:val="center"/>
        <w:rPr>
          <w:b/>
          <w:color w:val="00000A"/>
          <w:sz w:val="14"/>
          <w:szCs w:val="14"/>
        </w:rPr>
      </w:pPr>
      <w:r>
        <w:rPr>
          <w:b/>
          <w:color w:val="00000A"/>
          <w:sz w:val="14"/>
          <w:szCs w:val="14"/>
        </w:rPr>
        <w:lastRenderedPageBreak/>
        <w:t>ОТВЕТСТВЕНОСТЬ СТОРОН</w:t>
      </w:r>
    </w:p>
    <w:p w14:paraId="1D4BEAD5" w14:textId="77777777" w:rsidR="00B1001F" w:rsidRDefault="008B7EA7">
      <w:pPr>
        <w:pStyle w:val="Standard"/>
        <w:ind w:firstLine="284"/>
        <w:jc w:val="both"/>
        <w:rPr>
          <w:color w:val="00000A"/>
          <w:sz w:val="14"/>
          <w:szCs w:val="14"/>
        </w:rPr>
      </w:pPr>
      <w:r>
        <w:rPr>
          <w:color w:val="00000A"/>
          <w:sz w:val="14"/>
          <w:szCs w:val="14"/>
        </w:rPr>
        <w:t>5.</w:t>
      </w:r>
      <w:proofErr w:type="gramStart"/>
      <w:r>
        <w:rPr>
          <w:color w:val="00000A"/>
          <w:sz w:val="14"/>
          <w:szCs w:val="14"/>
        </w:rPr>
        <w:t>1.При</w:t>
      </w:r>
      <w:proofErr w:type="gramEnd"/>
      <w:r>
        <w:rPr>
          <w:color w:val="00000A"/>
          <w:sz w:val="14"/>
          <w:szCs w:val="14"/>
        </w:rPr>
        <w:t xml:space="preserve"> невыполнении одной из сторон какого-либо положения настоящего Договора, стороны несут ответственность в соответствии с действующим законодательством Российской Федерации.</w:t>
      </w:r>
    </w:p>
    <w:p w14:paraId="047CBC6F" w14:textId="77777777" w:rsidR="00B1001F" w:rsidRDefault="008B7EA7">
      <w:pPr>
        <w:pStyle w:val="Standard"/>
        <w:ind w:firstLine="284"/>
        <w:jc w:val="both"/>
        <w:rPr>
          <w:color w:val="000000"/>
          <w:sz w:val="14"/>
          <w:szCs w:val="14"/>
        </w:rPr>
      </w:pPr>
      <w:r>
        <w:rPr>
          <w:color w:val="000000"/>
          <w:sz w:val="14"/>
          <w:szCs w:val="14"/>
        </w:rPr>
        <w:t>5.</w:t>
      </w:r>
      <w:proofErr w:type="gramStart"/>
      <w:r>
        <w:rPr>
          <w:color w:val="000000"/>
          <w:sz w:val="14"/>
          <w:szCs w:val="14"/>
        </w:rPr>
        <w:t>2.Зона</w:t>
      </w:r>
      <w:proofErr w:type="gramEnd"/>
      <w:r>
        <w:rPr>
          <w:color w:val="000000"/>
          <w:sz w:val="14"/>
          <w:szCs w:val="14"/>
        </w:rPr>
        <w:t xml:space="preserve"> ответственности ОПЕРАТОРА за эксплуатацию и обслуживание сети ограничена сетевым оборудованием узлов доступа ОПЕРАТОРА.</w:t>
      </w:r>
    </w:p>
    <w:p w14:paraId="405593A4" w14:textId="77777777" w:rsidR="00B1001F" w:rsidRDefault="008B7EA7">
      <w:pPr>
        <w:pStyle w:val="Standard"/>
        <w:ind w:firstLine="284"/>
        <w:jc w:val="both"/>
        <w:rPr>
          <w:color w:val="00000A"/>
          <w:sz w:val="14"/>
          <w:szCs w:val="14"/>
        </w:rPr>
      </w:pPr>
      <w:r>
        <w:rPr>
          <w:color w:val="00000A"/>
          <w:sz w:val="14"/>
          <w:szCs w:val="14"/>
        </w:rPr>
        <w:t>5.</w:t>
      </w:r>
      <w:proofErr w:type="gramStart"/>
      <w:r>
        <w:rPr>
          <w:color w:val="00000A"/>
          <w:sz w:val="14"/>
          <w:szCs w:val="14"/>
        </w:rPr>
        <w:t>3.АБОНЕНТ</w:t>
      </w:r>
      <w:proofErr w:type="gramEnd"/>
      <w:r>
        <w:rPr>
          <w:color w:val="00000A"/>
          <w:sz w:val="14"/>
          <w:szCs w:val="14"/>
        </w:rPr>
        <w:t xml:space="preserve"> обеспечивает сохранность учетных имен и паролей, переданных ему ОПЕРАТОРОМ. В случае утери пароля либо несанкционированной работы под учетным именем и паролем АБОНЕНТА ОПЕРАТОР предоставляет АБОНЕНТУ другой пароль.</w:t>
      </w:r>
    </w:p>
    <w:p w14:paraId="2E0DBF97" w14:textId="77777777" w:rsidR="00B1001F" w:rsidRDefault="008B7EA7">
      <w:pPr>
        <w:pStyle w:val="Standard"/>
        <w:ind w:firstLine="284"/>
        <w:jc w:val="both"/>
        <w:rPr>
          <w:color w:val="00000A"/>
          <w:sz w:val="14"/>
          <w:szCs w:val="14"/>
        </w:rPr>
      </w:pPr>
      <w:r>
        <w:rPr>
          <w:color w:val="00000A"/>
          <w:sz w:val="14"/>
          <w:szCs w:val="14"/>
        </w:rPr>
        <w:t>5.</w:t>
      </w:r>
      <w:proofErr w:type="gramStart"/>
      <w:r>
        <w:rPr>
          <w:color w:val="00000A"/>
          <w:sz w:val="14"/>
          <w:szCs w:val="14"/>
        </w:rPr>
        <w:t>4.Стороны</w:t>
      </w:r>
      <w:proofErr w:type="gramEnd"/>
      <w:r>
        <w:rPr>
          <w:color w:val="00000A"/>
          <w:sz w:val="14"/>
          <w:szCs w:val="14"/>
        </w:rPr>
        <w:t xml:space="preserve"> несут ответственность только за ущерб, причиненный в результате виновных действий.</w:t>
      </w:r>
    </w:p>
    <w:p w14:paraId="607BC27E" w14:textId="77777777" w:rsidR="00B1001F" w:rsidRDefault="008B7EA7">
      <w:pPr>
        <w:pStyle w:val="Standard"/>
        <w:ind w:firstLine="284"/>
        <w:jc w:val="both"/>
        <w:rPr>
          <w:color w:val="00000A"/>
          <w:sz w:val="14"/>
          <w:szCs w:val="14"/>
        </w:rPr>
      </w:pPr>
      <w:r>
        <w:rPr>
          <w:color w:val="00000A"/>
          <w:sz w:val="14"/>
          <w:szCs w:val="14"/>
        </w:rPr>
        <w:t xml:space="preserve">5.5. За неисполнение или ненадлежащее исполнение обязательств по договору ОПЕРАТОР несет ответственность перед АБОНЕНТОМ </w:t>
      </w:r>
      <w:proofErr w:type="gramStart"/>
      <w:r>
        <w:rPr>
          <w:color w:val="00000A"/>
          <w:sz w:val="14"/>
          <w:szCs w:val="14"/>
        </w:rPr>
        <w:t>в  следующих</w:t>
      </w:r>
      <w:proofErr w:type="gramEnd"/>
      <w:r>
        <w:rPr>
          <w:color w:val="00000A"/>
          <w:sz w:val="14"/>
          <w:szCs w:val="14"/>
        </w:rPr>
        <w:t xml:space="preserve"> случаях:</w:t>
      </w:r>
    </w:p>
    <w:p w14:paraId="06E15649" w14:textId="77777777" w:rsidR="00B1001F" w:rsidRDefault="008B7EA7">
      <w:pPr>
        <w:pStyle w:val="Standard"/>
        <w:widowControl w:val="0"/>
        <w:ind w:firstLine="540"/>
        <w:jc w:val="both"/>
        <w:rPr>
          <w:color w:val="00000A"/>
          <w:sz w:val="14"/>
          <w:szCs w:val="14"/>
        </w:rPr>
      </w:pPr>
      <w:r>
        <w:rPr>
          <w:color w:val="00000A"/>
          <w:sz w:val="14"/>
          <w:szCs w:val="14"/>
        </w:rPr>
        <w:t>а) нарушение сроков предоставления доступа к сети передачи данных с использованием абонентской линии;</w:t>
      </w:r>
    </w:p>
    <w:p w14:paraId="0DB7E153" w14:textId="77777777" w:rsidR="00B1001F" w:rsidRDefault="008B7EA7">
      <w:pPr>
        <w:pStyle w:val="Standard"/>
        <w:widowControl w:val="0"/>
        <w:ind w:firstLine="540"/>
        <w:jc w:val="both"/>
        <w:rPr>
          <w:color w:val="00000A"/>
          <w:sz w:val="14"/>
          <w:szCs w:val="14"/>
        </w:rPr>
      </w:pPr>
      <w:r>
        <w:rPr>
          <w:color w:val="00000A"/>
          <w:sz w:val="14"/>
          <w:szCs w:val="14"/>
        </w:rPr>
        <w:t>б) нарушение предусмотренных договором сроков оказания телематических услуг связи;</w:t>
      </w:r>
    </w:p>
    <w:p w14:paraId="624BE679" w14:textId="77777777" w:rsidR="00B1001F" w:rsidRDefault="008B7EA7">
      <w:pPr>
        <w:pStyle w:val="Standard"/>
        <w:widowControl w:val="0"/>
        <w:ind w:firstLine="540"/>
        <w:jc w:val="both"/>
        <w:rPr>
          <w:color w:val="00000A"/>
          <w:sz w:val="14"/>
          <w:szCs w:val="14"/>
        </w:rPr>
      </w:pPr>
      <w:bookmarkStart w:id="0" w:name="Par260"/>
      <w:bookmarkEnd w:id="0"/>
      <w:r>
        <w:rPr>
          <w:color w:val="00000A"/>
          <w:sz w:val="14"/>
          <w:szCs w:val="14"/>
        </w:rPr>
        <w:t>в) неоказание телематических услуг связи, предусмотренных договором;</w:t>
      </w:r>
    </w:p>
    <w:p w14:paraId="14D58813" w14:textId="77777777" w:rsidR="00B1001F" w:rsidRDefault="008B7EA7">
      <w:pPr>
        <w:pStyle w:val="Standard"/>
        <w:widowControl w:val="0"/>
        <w:ind w:firstLine="540"/>
        <w:jc w:val="both"/>
        <w:rPr>
          <w:color w:val="00000A"/>
          <w:sz w:val="14"/>
          <w:szCs w:val="14"/>
        </w:rPr>
      </w:pPr>
      <w:bookmarkStart w:id="1" w:name="Par261"/>
      <w:bookmarkEnd w:id="1"/>
      <w:r>
        <w:rPr>
          <w:color w:val="00000A"/>
          <w:sz w:val="14"/>
          <w:szCs w:val="14"/>
        </w:rPr>
        <w:t>г) некачественное оказание телематических услуг связи;</w:t>
      </w:r>
    </w:p>
    <w:p w14:paraId="5ED20BC1" w14:textId="77777777" w:rsidR="00B1001F" w:rsidRDefault="008B7EA7">
      <w:pPr>
        <w:pStyle w:val="Standard"/>
        <w:widowControl w:val="0"/>
        <w:ind w:firstLine="540"/>
        <w:jc w:val="both"/>
        <w:rPr>
          <w:color w:val="00000A"/>
          <w:sz w:val="14"/>
          <w:szCs w:val="14"/>
        </w:rPr>
      </w:pPr>
      <w:r>
        <w:rPr>
          <w:color w:val="00000A"/>
          <w:sz w:val="14"/>
          <w:szCs w:val="14"/>
        </w:rPr>
        <w:t>д) нарушение установленных ограничений на распространение сведений об АБОНЕНТЕ-гражданине, ставших известными ОПЕРАТОРУ связи ввиду исполнения договора.</w:t>
      </w:r>
    </w:p>
    <w:p w14:paraId="3B19D690" w14:textId="77777777" w:rsidR="00B1001F" w:rsidRDefault="008B7EA7">
      <w:pPr>
        <w:pStyle w:val="Standard"/>
        <w:widowControl w:val="0"/>
        <w:ind w:firstLine="284"/>
        <w:jc w:val="both"/>
        <w:rPr>
          <w:color w:val="00000A"/>
          <w:sz w:val="14"/>
          <w:szCs w:val="14"/>
        </w:rPr>
      </w:pPr>
      <w:r>
        <w:rPr>
          <w:color w:val="00000A"/>
          <w:sz w:val="14"/>
          <w:szCs w:val="14"/>
        </w:rPr>
        <w:t>5.6. При нарушении ОПЕРАТОРОМ установленных сроков оказания телематических услуг связи, АБОНЕНТ по своему выбору вправе:</w:t>
      </w:r>
    </w:p>
    <w:p w14:paraId="694917EB" w14:textId="77777777" w:rsidR="00B1001F" w:rsidRDefault="008B7EA7">
      <w:pPr>
        <w:pStyle w:val="Standard"/>
        <w:widowControl w:val="0"/>
        <w:ind w:firstLine="540"/>
        <w:jc w:val="both"/>
        <w:rPr>
          <w:color w:val="00000A"/>
          <w:sz w:val="14"/>
          <w:szCs w:val="14"/>
        </w:rPr>
      </w:pPr>
      <w:r>
        <w:rPr>
          <w:color w:val="00000A"/>
          <w:sz w:val="14"/>
          <w:szCs w:val="14"/>
        </w:rPr>
        <w:t>а) назначить ОПЕРАТОРУ связи новый срок, в течение которого должна быть оказана телематическая Услуга связи;</w:t>
      </w:r>
    </w:p>
    <w:p w14:paraId="342788C2" w14:textId="77777777" w:rsidR="00B1001F" w:rsidRDefault="008B7EA7">
      <w:pPr>
        <w:pStyle w:val="Standard"/>
        <w:widowControl w:val="0"/>
        <w:ind w:firstLine="540"/>
        <w:jc w:val="both"/>
        <w:rPr>
          <w:color w:val="00000A"/>
          <w:sz w:val="14"/>
          <w:szCs w:val="14"/>
        </w:rPr>
      </w:pPr>
      <w:r>
        <w:rPr>
          <w:color w:val="00000A"/>
          <w:sz w:val="14"/>
          <w:szCs w:val="14"/>
        </w:rPr>
        <w:t>б) поручить оказание телематических Услуг связи третьим лицам за разумную цену и потребовать от ОПЕРАТОРА связи возмещения понесенных расходов;</w:t>
      </w:r>
    </w:p>
    <w:p w14:paraId="6BB65403" w14:textId="77777777" w:rsidR="00B1001F" w:rsidRDefault="008B7EA7">
      <w:pPr>
        <w:pStyle w:val="Standard"/>
        <w:widowControl w:val="0"/>
        <w:ind w:firstLine="540"/>
        <w:jc w:val="both"/>
        <w:rPr>
          <w:color w:val="00000A"/>
          <w:sz w:val="14"/>
          <w:szCs w:val="14"/>
        </w:rPr>
      </w:pPr>
      <w:r>
        <w:rPr>
          <w:color w:val="00000A"/>
          <w:sz w:val="14"/>
          <w:szCs w:val="14"/>
        </w:rPr>
        <w:t>в) безвозмездного устранения недостатков, выявленных при оказании телематических услуг связи;</w:t>
      </w:r>
    </w:p>
    <w:p w14:paraId="4CC1F99D" w14:textId="77777777" w:rsidR="00B1001F" w:rsidRDefault="008B7EA7">
      <w:pPr>
        <w:pStyle w:val="Standard"/>
        <w:widowControl w:val="0"/>
        <w:jc w:val="both"/>
        <w:rPr>
          <w:color w:val="00000A"/>
          <w:sz w:val="14"/>
          <w:szCs w:val="14"/>
        </w:rPr>
      </w:pPr>
      <w:r>
        <w:rPr>
          <w:color w:val="00000A"/>
          <w:sz w:val="14"/>
          <w:szCs w:val="14"/>
        </w:rPr>
        <w:t xml:space="preserve">              г) потребовать уменьшения стоимости телематических Услуг связи;</w:t>
      </w:r>
    </w:p>
    <w:p w14:paraId="4891E60F" w14:textId="77777777" w:rsidR="00B1001F" w:rsidRDefault="008B7EA7">
      <w:pPr>
        <w:pStyle w:val="Standard"/>
        <w:widowControl w:val="0"/>
        <w:jc w:val="both"/>
        <w:rPr>
          <w:color w:val="00000A"/>
          <w:sz w:val="14"/>
          <w:szCs w:val="14"/>
        </w:rPr>
      </w:pPr>
      <w:r>
        <w:rPr>
          <w:color w:val="00000A"/>
          <w:sz w:val="14"/>
          <w:szCs w:val="14"/>
        </w:rPr>
        <w:t xml:space="preserve">              д) расторгнуть договор.</w:t>
      </w:r>
    </w:p>
    <w:p w14:paraId="2033A81D" w14:textId="77777777" w:rsidR="00B1001F" w:rsidRDefault="008B7EA7">
      <w:pPr>
        <w:pStyle w:val="Standard"/>
        <w:widowControl w:val="0"/>
        <w:ind w:firstLine="284"/>
        <w:jc w:val="both"/>
        <w:rPr>
          <w:color w:val="00000A"/>
          <w:sz w:val="14"/>
          <w:szCs w:val="14"/>
        </w:rPr>
      </w:pPr>
      <w:r>
        <w:rPr>
          <w:color w:val="00000A"/>
          <w:sz w:val="14"/>
          <w:szCs w:val="14"/>
        </w:rPr>
        <w:t>5.7. При нарушении сроков предоставления доступа к сети передачи данных ОПЕРАТОР уплачивает АБОНЕНТУ неустойку в размере 3% (трех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но не более размера предусмотренной договором платы.</w:t>
      </w:r>
    </w:p>
    <w:p w14:paraId="78C53221" w14:textId="77777777" w:rsidR="00B1001F" w:rsidRDefault="008B7EA7">
      <w:pPr>
        <w:pStyle w:val="Standard"/>
        <w:widowControl w:val="0"/>
        <w:ind w:firstLine="284"/>
        <w:jc w:val="both"/>
        <w:rPr>
          <w:color w:val="00000A"/>
          <w:sz w:val="14"/>
          <w:szCs w:val="14"/>
        </w:rPr>
      </w:pPr>
      <w:r>
        <w:rPr>
          <w:color w:val="00000A"/>
          <w:sz w:val="14"/>
          <w:szCs w:val="14"/>
        </w:rPr>
        <w:t>5.8. В случае нарушения ОПЕРАТОРОМ установленных сроков оказания телематических Услуг связи, АБОНЕНТ вправе требовать полного возмещения убытков, причиненных им в связи с нарушением указанных сроков.</w:t>
      </w:r>
    </w:p>
    <w:p w14:paraId="402114C6" w14:textId="77777777" w:rsidR="00B1001F" w:rsidRDefault="008B7EA7">
      <w:pPr>
        <w:pStyle w:val="Standard"/>
        <w:widowControl w:val="0"/>
        <w:ind w:firstLine="284"/>
        <w:jc w:val="both"/>
        <w:rPr>
          <w:color w:val="00000A"/>
          <w:sz w:val="14"/>
          <w:szCs w:val="14"/>
        </w:rPr>
      </w:pPr>
      <w:r>
        <w:rPr>
          <w:color w:val="00000A"/>
          <w:sz w:val="14"/>
          <w:szCs w:val="14"/>
        </w:rPr>
        <w:t>5.9. В случае нарушения Оператором установленных ограничений на распространение сведений об Абоненте, ставших ему известными ввиду исполнения договора, Оператор по требованию Абонента возмещает причиненные этими действиями убытки.</w:t>
      </w:r>
    </w:p>
    <w:p w14:paraId="5026C246" w14:textId="77777777" w:rsidR="00B1001F" w:rsidRDefault="008B7EA7">
      <w:pPr>
        <w:pStyle w:val="Standard"/>
        <w:widowControl w:val="0"/>
        <w:ind w:firstLine="284"/>
        <w:jc w:val="both"/>
        <w:rPr>
          <w:color w:val="00000A"/>
          <w:sz w:val="14"/>
          <w:szCs w:val="14"/>
        </w:rPr>
      </w:pPr>
      <w:r>
        <w:rPr>
          <w:color w:val="00000A"/>
          <w:sz w:val="14"/>
          <w:szCs w:val="14"/>
        </w:rPr>
        <w:t>5.10. ОПЕРАТОР не несет ответственности за содержание информации, передаваемой (получаемой) АБОНЕНТОМ при пользовании телематическими Услугами связи.</w:t>
      </w:r>
    </w:p>
    <w:p w14:paraId="79F7E92B" w14:textId="77777777" w:rsidR="00B1001F" w:rsidRDefault="008B7EA7">
      <w:pPr>
        <w:pStyle w:val="Standard"/>
        <w:widowControl w:val="0"/>
        <w:ind w:firstLine="284"/>
        <w:jc w:val="both"/>
        <w:rPr>
          <w:color w:val="00000A"/>
          <w:sz w:val="14"/>
          <w:szCs w:val="14"/>
        </w:rPr>
      </w:pPr>
      <w:r>
        <w:rPr>
          <w:color w:val="00000A"/>
          <w:sz w:val="14"/>
          <w:szCs w:val="14"/>
        </w:rPr>
        <w:t>5.11.  АБОНЕНТ несет ответственность перед ОПЕРАТОРОМ в следующих случаях:</w:t>
      </w:r>
    </w:p>
    <w:p w14:paraId="36B90C7C" w14:textId="77777777" w:rsidR="00B1001F" w:rsidRDefault="008B7EA7">
      <w:pPr>
        <w:pStyle w:val="Standard"/>
        <w:widowControl w:val="0"/>
        <w:ind w:firstLine="540"/>
        <w:jc w:val="both"/>
        <w:rPr>
          <w:color w:val="00000A"/>
          <w:sz w:val="14"/>
          <w:szCs w:val="14"/>
        </w:rPr>
      </w:pPr>
      <w:r>
        <w:rPr>
          <w:color w:val="00000A"/>
          <w:sz w:val="14"/>
          <w:szCs w:val="14"/>
        </w:rPr>
        <w:t>а) неоплата, неполная или несвоевременная оплата телематических Услуг связи;</w:t>
      </w:r>
    </w:p>
    <w:p w14:paraId="7420C03E" w14:textId="77777777" w:rsidR="00B1001F" w:rsidRDefault="008B7EA7">
      <w:pPr>
        <w:pStyle w:val="Standard"/>
        <w:widowControl w:val="0"/>
        <w:ind w:firstLine="540"/>
        <w:jc w:val="both"/>
        <w:rPr>
          <w:color w:val="00000A"/>
          <w:sz w:val="14"/>
          <w:szCs w:val="14"/>
        </w:rPr>
      </w:pPr>
      <w:bookmarkStart w:id="2" w:name="Par278"/>
      <w:bookmarkEnd w:id="2"/>
      <w:r>
        <w:rPr>
          <w:color w:val="00000A"/>
          <w:sz w:val="14"/>
          <w:szCs w:val="14"/>
        </w:rPr>
        <w:t>б) нарушение правил эксплуатации пользовательского (оконечного) оборудования и (или) абонентского терминала;</w:t>
      </w:r>
    </w:p>
    <w:p w14:paraId="277C0A81" w14:textId="77777777" w:rsidR="00B1001F" w:rsidRDefault="008B7EA7">
      <w:pPr>
        <w:pStyle w:val="Standard"/>
        <w:widowControl w:val="0"/>
        <w:ind w:firstLine="540"/>
        <w:jc w:val="both"/>
        <w:rPr>
          <w:color w:val="00000A"/>
          <w:sz w:val="14"/>
          <w:szCs w:val="14"/>
        </w:rPr>
      </w:pPr>
      <w:r>
        <w:rPr>
          <w:color w:val="00000A"/>
          <w:sz w:val="14"/>
          <w:szCs w:val="14"/>
        </w:rPr>
        <w:t>в) нарушение запрета на подключение пользовательского (оконечного) оборудования, не соответствующего установленным требованиям;</w:t>
      </w:r>
    </w:p>
    <w:p w14:paraId="5CABB3A1" w14:textId="77777777" w:rsidR="00B1001F" w:rsidRDefault="008B7EA7">
      <w:pPr>
        <w:pStyle w:val="Standard"/>
        <w:widowControl w:val="0"/>
        <w:ind w:firstLine="540"/>
        <w:jc w:val="both"/>
        <w:rPr>
          <w:color w:val="00000A"/>
          <w:sz w:val="14"/>
          <w:szCs w:val="14"/>
        </w:rPr>
      </w:pPr>
      <w:bookmarkStart w:id="3" w:name="Par280"/>
      <w:bookmarkEnd w:id="3"/>
      <w:r>
        <w:rPr>
          <w:color w:val="00000A"/>
          <w:sz w:val="14"/>
          <w:szCs w:val="14"/>
        </w:rPr>
        <w:t>г) совершение действий, приводящих к нарушению функционирования средств связи и сети связи ОПЕРАТОРА связи.</w:t>
      </w:r>
    </w:p>
    <w:p w14:paraId="42170D3E" w14:textId="77777777" w:rsidR="00B1001F" w:rsidRDefault="008B7EA7">
      <w:pPr>
        <w:pStyle w:val="Standard"/>
        <w:widowControl w:val="0"/>
        <w:ind w:firstLine="284"/>
        <w:jc w:val="both"/>
      </w:pPr>
      <w:r>
        <w:rPr>
          <w:color w:val="00000A"/>
          <w:sz w:val="14"/>
          <w:szCs w:val="14"/>
        </w:rPr>
        <w:t xml:space="preserve">5.12. В случаях, указанных в </w:t>
      </w:r>
      <w:hyperlink r:id="rId13" w:anchor="Par278" w:history="1">
        <w:r>
          <w:rPr>
            <w:color w:val="0000FF"/>
            <w:sz w:val="14"/>
            <w:szCs w:val="14"/>
            <w:u w:val="single"/>
          </w:rPr>
          <w:t xml:space="preserve">пункте </w:t>
        </w:r>
      </w:hyperlink>
      <w:r>
        <w:rPr>
          <w:color w:val="00000A"/>
          <w:sz w:val="14"/>
          <w:szCs w:val="14"/>
        </w:rPr>
        <w:t>5.11. настоящего договора, ОПЕРАТОР вправе обратиться в суд с иском о возмещении убытков, причиненных такими действиями АБОНЕНТА.</w:t>
      </w:r>
    </w:p>
    <w:p w14:paraId="0963D0A1" w14:textId="77777777" w:rsidR="00B1001F" w:rsidRDefault="008B7EA7">
      <w:pPr>
        <w:pStyle w:val="Standard"/>
        <w:widowControl w:val="0"/>
        <w:ind w:firstLine="284"/>
        <w:jc w:val="both"/>
        <w:rPr>
          <w:color w:val="00000A"/>
          <w:sz w:val="14"/>
          <w:szCs w:val="14"/>
        </w:rPr>
      </w:pPr>
      <w:r>
        <w:rPr>
          <w:color w:val="00000A"/>
          <w:sz w:val="14"/>
          <w:szCs w:val="14"/>
        </w:rPr>
        <w:t>5.13. В случае неоплаты, неполной или несвоевременной оплаты телематических услуг связи АБОНЕНТ уплачивает ОПЕРАТОРУ связи неустойку в размере 1% (одного процента) стоимости неоплаченных, оплаченных в неполном объеме или несвоевременно оплаченных телематических Услуг связи, за каждый день просрочки вплоть до дня погашения задолженности, но не более суммы, подлежащей оплате.</w:t>
      </w:r>
    </w:p>
    <w:p w14:paraId="55476071" w14:textId="77777777" w:rsidR="00B1001F" w:rsidRDefault="008B7EA7">
      <w:pPr>
        <w:pStyle w:val="Standard"/>
        <w:widowControl w:val="0"/>
        <w:ind w:firstLine="284"/>
        <w:jc w:val="both"/>
        <w:rPr>
          <w:color w:val="00000A"/>
          <w:sz w:val="14"/>
          <w:szCs w:val="14"/>
        </w:rPr>
      </w:pPr>
      <w:r>
        <w:rPr>
          <w:color w:val="00000A"/>
          <w:sz w:val="14"/>
          <w:szCs w:val="14"/>
        </w:rPr>
        <w:t xml:space="preserve">5.14. В случае непредставления, неполного или несвоевременного представления информации об оказании телематических Услуг </w:t>
      </w:r>
      <w:proofErr w:type="gramStart"/>
      <w:r>
        <w:rPr>
          <w:color w:val="00000A"/>
          <w:sz w:val="14"/>
          <w:szCs w:val="14"/>
        </w:rPr>
        <w:t>связи  АБОНЕНТ</w:t>
      </w:r>
      <w:proofErr w:type="gramEnd"/>
      <w:r>
        <w:rPr>
          <w:color w:val="00000A"/>
          <w:sz w:val="14"/>
          <w:szCs w:val="14"/>
        </w:rPr>
        <w:t xml:space="preserve"> вправе отказаться от исполнения договора и обратиться в суд с иском о возврате средств, уплаченных за оказанные телематические Услуги связи, и о возмещении понесенных убытков.</w:t>
      </w:r>
    </w:p>
    <w:p w14:paraId="2E4BB27B" w14:textId="77777777" w:rsidR="00B1001F" w:rsidRDefault="008B7EA7">
      <w:pPr>
        <w:pStyle w:val="Standard"/>
        <w:ind w:firstLine="284"/>
        <w:jc w:val="both"/>
        <w:rPr>
          <w:color w:val="00000A"/>
          <w:sz w:val="14"/>
          <w:szCs w:val="14"/>
        </w:rPr>
      </w:pPr>
      <w:r>
        <w:rPr>
          <w:color w:val="00000A"/>
          <w:sz w:val="14"/>
          <w:szCs w:val="14"/>
        </w:rPr>
        <w:t xml:space="preserve">5.15. Поскольку Интернет является добровольным объединением различных сетей, ОПЕРАТОР не несет ответственности за нормальное </w:t>
      </w:r>
      <w:proofErr w:type="gramStart"/>
      <w:r>
        <w:rPr>
          <w:color w:val="00000A"/>
          <w:sz w:val="14"/>
          <w:szCs w:val="14"/>
        </w:rPr>
        <w:t>функционирование  и</w:t>
      </w:r>
      <w:proofErr w:type="gramEnd"/>
      <w:r>
        <w:rPr>
          <w:color w:val="00000A"/>
          <w:sz w:val="14"/>
          <w:szCs w:val="14"/>
        </w:rPr>
        <w:t xml:space="preserve"> доступность отдельных сегментов сети передачи данных и телематических служб. ОПЕРАТОР не гарантирует возможность информационного </w:t>
      </w:r>
      <w:proofErr w:type="gramStart"/>
      <w:r>
        <w:rPr>
          <w:color w:val="00000A"/>
          <w:sz w:val="14"/>
          <w:szCs w:val="14"/>
        </w:rPr>
        <w:t>обмена  с</w:t>
      </w:r>
      <w:proofErr w:type="gramEnd"/>
      <w:r>
        <w:rPr>
          <w:color w:val="00000A"/>
          <w:sz w:val="14"/>
          <w:szCs w:val="14"/>
        </w:rPr>
        <w:t xml:space="preserve"> теми узлами и серверами, которые временно или постоянно не доступны через сеть передачи данных и телематических служб.</w:t>
      </w:r>
    </w:p>
    <w:p w14:paraId="290AF3F3" w14:textId="77777777" w:rsidR="00B1001F" w:rsidRDefault="008B7EA7">
      <w:pPr>
        <w:pStyle w:val="Standard"/>
        <w:ind w:firstLine="284"/>
        <w:jc w:val="both"/>
        <w:rPr>
          <w:color w:val="00000A"/>
          <w:sz w:val="14"/>
          <w:szCs w:val="14"/>
        </w:rPr>
      </w:pPr>
      <w:r>
        <w:rPr>
          <w:color w:val="00000A"/>
          <w:sz w:val="14"/>
          <w:szCs w:val="14"/>
        </w:rPr>
        <w:t>5.16. АБОНЕНТ принимает на себя полную ответственность и риски, связанные с использованием материалов, информации, рекламы, полученных им в сети передачи данных и телематических служб.</w:t>
      </w:r>
    </w:p>
    <w:p w14:paraId="243D6DE5" w14:textId="77777777" w:rsidR="00B1001F" w:rsidRDefault="008B7EA7">
      <w:pPr>
        <w:pStyle w:val="Standard"/>
        <w:ind w:firstLine="284"/>
        <w:jc w:val="both"/>
        <w:rPr>
          <w:color w:val="00000A"/>
          <w:sz w:val="14"/>
          <w:szCs w:val="14"/>
        </w:rPr>
      </w:pPr>
      <w:r>
        <w:rPr>
          <w:color w:val="00000A"/>
          <w:sz w:val="14"/>
          <w:szCs w:val="14"/>
        </w:rPr>
        <w:t>5.17. ОПЕРАТОР освобождается от ответственности, связанной с задержками и перебоями, происходящими по причинам, которые  находятся вне сферы разумного контроля со стороны ОПЕРАТОРА, а именно: с размещением, получением или неполучением любого сообщения, информации, программного обеспечения или других материалов в сети Интернет другими лицами, использующими с санкции АБОНЕНТА его имя пользователя и пароль, прямым или косвенным ущербом, причиненным АБОНЕНТУ  в результате использования или невозможности пользования Услугами, в результате ошибок, пропусков, перерывов в работе, удалении файлов, изменения функций, дефектов, задержек в работе, случившихся не по вине ОПЕРАТОРА, а также скоростью передачи данных в Интернете в зоне сети передачи данных сторонних ОПЕРАТОРОВ.</w:t>
      </w:r>
    </w:p>
    <w:p w14:paraId="63ADC201" w14:textId="77777777" w:rsidR="00B1001F" w:rsidRDefault="008B7EA7">
      <w:pPr>
        <w:pStyle w:val="Standard"/>
        <w:numPr>
          <w:ilvl w:val="1"/>
          <w:numId w:val="27"/>
        </w:numPr>
        <w:ind w:left="0" w:firstLine="284"/>
        <w:jc w:val="both"/>
        <w:rPr>
          <w:color w:val="00000A"/>
          <w:sz w:val="14"/>
          <w:szCs w:val="14"/>
        </w:rPr>
      </w:pPr>
      <w:r>
        <w:rPr>
          <w:color w:val="00000A"/>
          <w:sz w:val="14"/>
          <w:szCs w:val="14"/>
        </w:rPr>
        <w:t>ОПЕРАТОР не несет ответственности за действия третьих лиц, результатом которых явилась порча программной оболочки, технических или программных средств АБОНЕНТА либо ОПЕРАТОРА.</w:t>
      </w:r>
    </w:p>
    <w:p w14:paraId="1BF89C13" w14:textId="1FBF446F" w:rsidR="00B1001F" w:rsidRDefault="008B7EA7">
      <w:pPr>
        <w:pStyle w:val="Standard"/>
        <w:numPr>
          <w:ilvl w:val="1"/>
          <w:numId w:val="27"/>
        </w:numPr>
        <w:ind w:left="0" w:firstLine="284"/>
        <w:jc w:val="both"/>
        <w:rPr>
          <w:color w:val="000000"/>
          <w:sz w:val="14"/>
          <w:szCs w:val="14"/>
          <w:shd w:val="clear" w:color="auto" w:fill="FFFFFF"/>
        </w:rPr>
      </w:pPr>
      <w:r>
        <w:rPr>
          <w:rFonts w:cs="Arial"/>
          <w:color w:val="000000"/>
          <w:sz w:val="14"/>
          <w:szCs w:val="14"/>
          <w:shd w:val="clear" w:color="auto" w:fill="FFFFFF"/>
        </w:rPr>
        <w:t xml:space="preserve">В части не урегулированной настоящим Договором, стороны обладают правами, обязанностями и   несут  ответственность за  их нарушение  в  соответствии с действующим законодательством Российской Федерации (в том числе  Федеральный закон "О связи" от 07.07.2003 N 126-ФЗ,    Постановление Правительства РФ от 31.12.2021 N 2607 "Об утверждении Правил оказания телематических услуг связи" ; Постановление Правительства РФ от 31.12.2021 N 2606 "Об утверждении Правил оказания услуг связи по передаче </w:t>
      </w:r>
      <w:proofErr w:type="spellStart"/>
      <w:r>
        <w:rPr>
          <w:rFonts w:cs="Arial"/>
          <w:color w:val="000000"/>
          <w:sz w:val="14"/>
          <w:szCs w:val="14"/>
          <w:shd w:val="clear" w:color="auto" w:fill="FFFFFF"/>
        </w:rPr>
        <w:t>данных"и</w:t>
      </w:r>
      <w:proofErr w:type="spellEnd"/>
      <w:r>
        <w:rPr>
          <w:rFonts w:cs="Arial"/>
          <w:color w:val="000000"/>
          <w:sz w:val="14"/>
          <w:szCs w:val="14"/>
          <w:shd w:val="clear" w:color="auto" w:fill="FFFFFF"/>
        </w:rPr>
        <w:t xml:space="preserve"> иными нормами действующего законодательства.</w:t>
      </w:r>
    </w:p>
    <w:p w14:paraId="2B88341C" w14:textId="77777777" w:rsidR="00B1001F" w:rsidRDefault="008B7EA7">
      <w:pPr>
        <w:pStyle w:val="Standard"/>
        <w:numPr>
          <w:ilvl w:val="0"/>
          <w:numId w:val="20"/>
        </w:numPr>
        <w:tabs>
          <w:tab w:val="left" w:pos="851"/>
        </w:tabs>
        <w:jc w:val="center"/>
        <w:rPr>
          <w:b/>
          <w:color w:val="00000A"/>
          <w:sz w:val="14"/>
          <w:szCs w:val="14"/>
        </w:rPr>
      </w:pPr>
      <w:r>
        <w:rPr>
          <w:b/>
          <w:color w:val="00000A"/>
          <w:sz w:val="14"/>
          <w:szCs w:val="14"/>
        </w:rPr>
        <w:t>ОБСТОЯТЕЛЬСТВА НЕПРЕОДОЛИМОЙ СИЛЫ</w:t>
      </w:r>
    </w:p>
    <w:p w14:paraId="2343DA49" w14:textId="77777777" w:rsidR="00B1001F" w:rsidRDefault="008B7EA7">
      <w:pPr>
        <w:pStyle w:val="Standard"/>
        <w:ind w:firstLine="284"/>
        <w:jc w:val="both"/>
        <w:rPr>
          <w:color w:val="00000A"/>
          <w:sz w:val="14"/>
          <w:szCs w:val="14"/>
        </w:rPr>
      </w:pPr>
      <w:r>
        <w:rPr>
          <w:color w:val="00000A"/>
          <w:sz w:val="14"/>
          <w:szCs w:val="14"/>
        </w:rPr>
        <w:t>6.</w:t>
      </w:r>
      <w:proofErr w:type="gramStart"/>
      <w:r>
        <w:rPr>
          <w:color w:val="00000A"/>
          <w:sz w:val="14"/>
          <w:szCs w:val="14"/>
        </w:rPr>
        <w:t>1.Любая</w:t>
      </w:r>
      <w:proofErr w:type="gramEnd"/>
      <w:r>
        <w:rPr>
          <w:color w:val="00000A"/>
          <w:sz w:val="14"/>
          <w:szCs w:val="14"/>
        </w:rPr>
        <w:t xml:space="preserve"> из сторон настоящего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в результате событий, которые стороны не могли ни предвидеть, ни предотвратить разумными мерами.</w:t>
      </w:r>
    </w:p>
    <w:p w14:paraId="7D19DA43" w14:textId="77777777" w:rsidR="00B1001F" w:rsidRDefault="008B7EA7">
      <w:pPr>
        <w:pStyle w:val="Standard"/>
        <w:ind w:firstLine="284"/>
        <w:jc w:val="both"/>
        <w:rPr>
          <w:color w:val="00000A"/>
          <w:sz w:val="14"/>
          <w:szCs w:val="14"/>
        </w:rPr>
      </w:pPr>
      <w:r>
        <w:rPr>
          <w:color w:val="00000A"/>
          <w:sz w:val="14"/>
          <w:szCs w:val="14"/>
        </w:rPr>
        <w:t>6.2.К обстоятельствам непреодолимой силы относятся события, на которые стороны не могут оказывать влияние, например: землетрясение, наводнение, пожар, ураган, а также восстание, гражданские беспорядки, забастовка, акты государственных органов, изменение компетенции государственного органа, уполномоченного осуществлять лицензирование, военные действия любого характера, препятствующие выполнению настоящего договора.</w:t>
      </w:r>
    </w:p>
    <w:p w14:paraId="63D741EF" w14:textId="77777777" w:rsidR="00B1001F" w:rsidRDefault="008B7EA7">
      <w:pPr>
        <w:pStyle w:val="Standard"/>
        <w:numPr>
          <w:ilvl w:val="0"/>
          <w:numId w:val="20"/>
        </w:numPr>
        <w:tabs>
          <w:tab w:val="left" w:pos="851"/>
        </w:tabs>
        <w:jc w:val="center"/>
        <w:rPr>
          <w:b/>
          <w:color w:val="00000A"/>
          <w:sz w:val="14"/>
          <w:szCs w:val="14"/>
        </w:rPr>
      </w:pPr>
      <w:r>
        <w:rPr>
          <w:b/>
          <w:color w:val="00000A"/>
          <w:sz w:val="14"/>
          <w:szCs w:val="14"/>
        </w:rPr>
        <w:t>СРОК ДЕЙСТВИЯ ДОГОВОРА, РАСТОРЖЕНИЕ, ПРИОСТАНОВЛЕНИЕ ДОГОВОРА</w:t>
      </w:r>
    </w:p>
    <w:p w14:paraId="540968EE"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1.Настоящий</w:t>
      </w:r>
      <w:proofErr w:type="gramEnd"/>
      <w:r>
        <w:rPr>
          <w:color w:val="00000A"/>
          <w:sz w:val="14"/>
          <w:szCs w:val="14"/>
        </w:rPr>
        <w:t xml:space="preserve"> Договор заключен с момента подписания на неопределенный срок.</w:t>
      </w:r>
    </w:p>
    <w:p w14:paraId="080B5D03"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2.АБОНЕНТ</w:t>
      </w:r>
      <w:proofErr w:type="gramEnd"/>
      <w:r>
        <w:rPr>
          <w:color w:val="00000A"/>
          <w:sz w:val="14"/>
          <w:szCs w:val="14"/>
        </w:rPr>
        <w:t xml:space="preserve"> вправе в любое время в одностороннем порядке расторгнуть договор при условии оплаты им понесенных ОПЕРАТОРОМ расходов по оказанию ему Услуг связи. Порядок одностороннего отказа от исполнения договора определяется договором.</w:t>
      </w:r>
    </w:p>
    <w:p w14:paraId="36FBFACE" w14:textId="77777777" w:rsidR="00B1001F" w:rsidRDefault="008B7EA7">
      <w:pPr>
        <w:pStyle w:val="Standard"/>
        <w:ind w:firstLine="284"/>
        <w:jc w:val="both"/>
      </w:pPr>
      <w:r>
        <w:rPr>
          <w:color w:val="00000A"/>
          <w:sz w:val="14"/>
          <w:szCs w:val="14"/>
        </w:rPr>
        <w:t xml:space="preserve">7.3. По письменному заявлению АБОНЕНТА, ОПЕРАТОР связи обязан без расторжения договора </w:t>
      </w:r>
      <w:r>
        <w:rPr>
          <w:color w:val="000000"/>
          <w:sz w:val="14"/>
          <w:szCs w:val="14"/>
        </w:rPr>
        <w:t>приостановить оказание Услуги АБОНЕНТУ. При этом с АБОНЕНТА взимается плата за весь период, указанный в заявлении, в соответствии с установленным для таких случаев тарифом.</w:t>
      </w:r>
    </w:p>
    <w:p w14:paraId="7BD18BF2"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4.Действие</w:t>
      </w:r>
      <w:proofErr w:type="gramEnd"/>
      <w:r>
        <w:rPr>
          <w:color w:val="00000A"/>
          <w:sz w:val="14"/>
          <w:szCs w:val="14"/>
        </w:rPr>
        <w:t xml:space="preserve"> договора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действие которого приостанавливается.</w:t>
      </w:r>
    </w:p>
    <w:p w14:paraId="30F2BE52" w14:textId="77777777" w:rsidR="00B1001F" w:rsidRDefault="008B7EA7">
      <w:pPr>
        <w:pStyle w:val="Standard"/>
        <w:ind w:firstLine="284"/>
        <w:jc w:val="both"/>
        <w:rPr>
          <w:color w:val="00000A"/>
          <w:sz w:val="14"/>
          <w:szCs w:val="14"/>
        </w:rPr>
      </w:pPr>
      <w:r>
        <w:rPr>
          <w:color w:val="00000A"/>
          <w:sz w:val="14"/>
          <w:szCs w:val="14"/>
        </w:rPr>
        <w:t>7.5. Оператор имеет право прекратить действие настоящего договора по своей инициативе в случае нарушения абонентом требований, установленных договором, в том числе срока оплаты оказанных услуг, в случае, если указанные нарушения не будут устранены абонентом в течение 6 (шести месяцев) с даты получения абонентом письменного уведомления о намерении Оператора приостановить оказание услуг и иных случаях, предусмотренных законодательством РФ.</w:t>
      </w:r>
    </w:p>
    <w:p w14:paraId="6B7C2FEB"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6.Внесение</w:t>
      </w:r>
      <w:proofErr w:type="gramEnd"/>
      <w:r>
        <w:rPr>
          <w:color w:val="00000A"/>
          <w:sz w:val="14"/>
          <w:szCs w:val="14"/>
        </w:rPr>
        <w:t xml:space="preserve"> изменений в договор, заключенный в письменной форме, в том числе касающихся изменения абонентом системы оплаты Услуг связи, оформляется путем заключения дополнительного соглашения к настоящему договору.</w:t>
      </w:r>
    </w:p>
    <w:p w14:paraId="16474C4D" w14:textId="77777777" w:rsidR="00B1001F" w:rsidRDefault="008B7EA7">
      <w:pPr>
        <w:pStyle w:val="Standard"/>
        <w:ind w:firstLine="284"/>
        <w:jc w:val="both"/>
        <w:rPr>
          <w:color w:val="00000A"/>
          <w:sz w:val="14"/>
          <w:szCs w:val="14"/>
        </w:rPr>
      </w:pPr>
      <w:r>
        <w:rPr>
          <w:color w:val="00000A"/>
          <w:sz w:val="14"/>
          <w:szCs w:val="14"/>
        </w:rPr>
        <w:t>7.7.В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w:t>
      </w:r>
    </w:p>
    <w:p w14:paraId="4846D840" w14:textId="77777777" w:rsidR="00B1001F" w:rsidRDefault="008B7EA7">
      <w:pPr>
        <w:pStyle w:val="Standard"/>
        <w:ind w:firstLine="284"/>
        <w:jc w:val="both"/>
        <w:rPr>
          <w:color w:val="00000A"/>
          <w:sz w:val="14"/>
          <w:szCs w:val="14"/>
        </w:rPr>
      </w:pPr>
      <w:r>
        <w:rPr>
          <w:color w:val="00000A"/>
          <w:sz w:val="14"/>
          <w:szCs w:val="14"/>
        </w:rPr>
        <w:t>7.8.В случае прекращения у АБОНЕНТА права владения или пользования помещением, в котором установлено оборудование, договор с АБОНЕНТОМ прекращается.</w:t>
      </w:r>
    </w:p>
    <w:p w14:paraId="60E2E484" w14:textId="77777777" w:rsidR="00B1001F" w:rsidRDefault="008B7EA7">
      <w:pPr>
        <w:pStyle w:val="Standard"/>
        <w:jc w:val="center"/>
        <w:rPr>
          <w:b/>
          <w:color w:val="00000A"/>
          <w:sz w:val="14"/>
          <w:szCs w:val="14"/>
        </w:rPr>
      </w:pPr>
      <w:r>
        <w:rPr>
          <w:b/>
          <w:color w:val="00000A"/>
          <w:sz w:val="14"/>
          <w:szCs w:val="14"/>
        </w:rPr>
        <w:t>8. ПОРЯДОК ПРЕДЪЯВЛЕНИЯ И РАССМОТРЕНИЯ ПРЕТЕНЗИЙ</w:t>
      </w:r>
    </w:p>
    <w:p w14:paraId="7B6590EA"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1.АБОНЕНТ</w:t>
      </w:r>
      <w:proofErr w:type="gramEnd"/>
      <w:r>
        <w:rPr>
          <w:color w:val="00000A"/>
          <w:sz w:val="14"/>
          <w:szCs w:val="14"/>
        </w:rPr>
        <w:t xml:space="preserve"> вправе обжаловать решения и действия (бездействие) оператора связи, связанные с оказанием Услуг связи.</w:t>
      </w:r>
    </w:p>
    <w:p w14:paraId="02754F9B"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2.Рассмотрение</w:t>
      </w:r>
      <w:proofErr w:type="gramEnd"/>
      <w:r>
        <w:rPr>
          <w:color w:val="00000A"/>
          <w:sz w:val="14"/>
          <w:szCs w:val="14"/>
        </w:rPr>
        <w:t xml:space="preserve"> жалобы АБОНЕНТА осуществляется в порядке, установленном законодательством Российской Федерации.</w:t>
      </w:r>
    </w:p>
    <w:p w14:paraId="697BA4AE"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3.При</w:t>
      </w:r>
      <w:proofErr w:type="gramEnd"/>
      <w:r>
        <w:rPr>
          <w:color w:val="00000A"/>
          <w:sz w:val="14"/>
          <w:szCs w:val="14"/>
        </w:rPr>
        <w:t xml:space="preserve"> неисполнении или ненадлежащем исполнении ОПЕРАТОРОМ связи обязательств по оказанию услуг связи, АБОНЕНТ и (или) пользователь до обращения в суд предъявляет ОПЕРАТОРУ связи  претензию.</w:t>
      </w:r>
    </w:p>
    <w:p w14:paraId="476989F8" w14:textId="77777777" w:rsidR="00B1001F" w:rsidRDefault="008B7EA7">
      <w:pPr>
        <w:pStyle w:val="Standard"/>
        <w:ind w:firstLine="284"/>
        <w:jc w:val="both"/>
        <w:rPr>
          <w:color w:val="00000A"/>
          <w:sz w:val="14"/>
          <w:szCs w:val="14"/>
        </w:rPr>
      </w:pPr>
      <w:r>
        <w:rPr>
          <w:color w:val="00000A"/>
          <w:sz w:val="14"/>
          <w:szCs w:val="14"/>
        </w:rPr>
        <w:t>8.4. Претензия предъявляется в письменной форме и подлежит регистрации в день получения ОПЕРАТОРОМ связи.</w:t>
      </w:r>
    </w:p>
    <w:p w14:paraId="36DEC902"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5.Претензии</w:t>
      </w:r>
      <w:proofErr w:type="gramEnd"/>
      <w:r>
        <w:rPr>
          <w:color w:val="00000A"/>
          <w:sz w:val="14"/>
          <w:szCs w:val="14"/>
        </w:rPr>
        <w:t xml:space="preserve"> по вопросам, связанным с отказом в оказании Услуг связи, несвоевременным или ненадлежащим исполнением обязательств, вытекающих из договора, предъявляются в течение 6 месяцев со дня оказания услуг связи по передаче данных, отказа в их оказании или выставления счета за оказанную услугу.</w:t>
      </w:r>
    </w:p>
    <w:p w14:paraId="1BD22A5F" w14:textId="77777777" w:rsidR="00B1001F" w:rsidRDefault="008B7EA7">
      <w:pPr>
        <w:pStyle w:val="Standard"/>
        <w:ind w:firstLine="284"/>
        <w:jc w:val="both"/>
        <w:rPr>
          <w:color w:val="00000A"/>
          <w:sz w:val="14"/>
          <w:szCs w:val="14"/>
        </w:rPr>
      </w:pPr>
      <w:r>
        <w:rPr>
          <w:color w:val="00000A"/>
          <w:sz w:val="14"/>
          <w:szCs w:val="14"/>
        </w:rPr>
        <w:t>8.6.К претензии прилагаются копия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14:paraId="68B02D6A" w14:textId="77777777" w:rsidR="00B1001F" w:rsidRDefault="008B7EA7">
      <w:pPr>
        <w:pStyle w:val="Standard"/>
        <w:ind w:firstLine="284"/>
        <w:jc w:val="both"/>
        <w:rPr>
          <w:color w:val="00000A"/>
          <w:sz w:val="14"/>
          <w:szCs w:val="14"/>
        </w:rPr>
      </w:pPr>
      <w:r>
        <w:rPr>
          <w:color w:val="00000A"/>
          <w:sz w:val="14"/>
          <w:szCs w:val="14"/>
        </w:rPr>
        <w:t xml:space="preserve">8.7. ОПЕРАТОР обязан рассмотреть претензию в срок не более 30 (тридцати) календарных дней с </w:t>
      </w:r>
      <w:proofErr w:type="gramStart"/>
      <w:r>
        <w:rPr>
          <w:color w:val="00000A"/>
          <w:sz w:val="14"/>
          <w:szCs w:val="14"/>
        </w:rPr>
        <w:t>даты  ее</w:t>
      </w:r>
      <w:proofErr w:type="gramEnd"/>
      <w:r>
        <w:rPr>
          <w:color w:val="00000A"/>
          <w:sz w:val="14"/>
          <w:szCs w:val="14"/>
        </w:rPr>
        <w:t xml:space="preserve"> регистрации.</w:t>
      </w:r>
    </w:p>
    <w:p w14:paraId="49CB3078" w14:textId="77777777" w:rsidR="00B1001F" w:rsidRDefault="008B7EA7">
      <w:pPr>
        <w:pStyle w:val="Standard"/>
        <w:ind w:firstLine="284"/>
        <w:jc w:val="both"/>
        <w:rPr>
          <w:color w:val="00000A"/>
          <w:sz w:val="14"/>
          <w:szCs w:val="14"/>
        </w:rPr>
      </w:pPr>
      <w:r>
        <w:rPr>
          <w:color w:val="00000A"/>
          <w:sz w:val="14"/>
          <w:szCs w:val="14"/>
        </w:rPr>
        <w:t>8.8. О результатах рассмотрения претензии ОПЕРАТОР связи должен сообщить в письменной форме предъявившему ее АБОНЕНТУ.</w:t>
      </w:r>
    </w:p>
    <w:p w14:paraId="130F5A31" w14:textId="77777777" w:rsidR="00B1001F" w:rsidRDefault="008B7EA7">
      <w:pPr>
        <w:pStyle w:val="Standard"/>
        <w:ind w:firstLine="284"/>
        <w:jc w:val="both"/>
        <w:rPr>
          <w:color w:val="00000A"/>
          <w:sz w:val="14"/>
          <w:szCs w:val="14"/>
        </w:rPr>
      </w:pPr>
      <w:r>
        <w:rPr>
          <w:color w:val="00000A"/>
          <w:sz w:val="14"/>
          <w:szCs w:val="14"/>
        </w:rPr>
        <w:t>8.9. В случае, если претензия была признана ОПЕРАТОРОМ связи обоснованной, выявленные недостатки подлежат устранению в разумный срок.</w:t>
      </w:r>
    </w:p>
    <w:p w14:paraId="4F03C12C" w14:textId="77777777" w:rsidR="00B1001F" w:rsidRDefault="008B7EA7">
      <w:pPr>
        <w:pStyle w:val="Standard"/>
        <w:ind w:firstLine="284"/>
        <w:jc w:val="both"/>
        <w:rPr>
          <w:color w:val="00000A"/>
          <w:sz w:val="14"/>
          <w:szCs w:val="14"/>
        </w:rPr>
      </w:pPr>
      <w:r>
        <w:rPr>
          <w:color w:val="00000A"/>
          <w:sz w:val="14"/>
          <w:szCs w:val="14"/>
        </w:rPr>
        <w:t>8.9.1. Требование АБОНЕНТА об уменьшении размера оплаты оказанных Услуг связи, о возмещении расходов по устранению недостатков своими силами или третьими лицами, а так же о возврате уплаченных за оказанные Услуги связи средств и возмещении убытков, причиненных в связи с отказом от предоставления Услуг связи, признанные ОПЕРАТОРОМ обоснованными, подлежат удовлетворению в 10 (десяти)-дневный срок с даты признания их обоснованными.</w:t>
      </w:r>
    </w:p>
    <w:p w14:paraId="5E1697BD" w14:textId="614A9302"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10.При</w:t>
      </w:r>
      <w:proofErr w:type="gramEnd"/>
      <w:r>
        <w:rPr>
          <w:color w:val="00000A"/>
          <w:sz w:val="14"/>
          <w:szCs w:val="14"/>
        </w:rPr>
        <w:t xml:space="preserve"> отклонении претензии полностью или частично либо неполучении ответа в установленный для ее рассмотрения срок, АБОНЕНТ имеет право предъявить иск в суд.</w:t>
      </w:r>
    </w:p>
    <w:p w14:paraId="04F69390" w14:textId="0287BB01" w:rsidR="00397F9F" w:rsidRDefault="00397F9F">
      <w:pPr>
        <w:pStyle w:val="Standard"/>
        <w:ind w:firstLine="284"/>
        <w:jc w:val="both"/>
        <w:rPr>
          <w:color w:val="00000A"/>
          <w:sz w:val="14"/>
          <w:szCs w:val="14"/>
        </w:rPr>
      </w:pPr>
    </w:p>
    <w:p w14:paraId="2C1DD7FA" w14:textId="0FF357A9" w:rsidR="00397F9F" w:rsidRDefault="00397F9F">
      <w:pPr>
        <w:pStyle w:val="Standard"/>
        <w:ind w:firstLine="284"/>
        <w:jc w:val="both"/>
        <w:rPr>
          <w:color w:val="00000A"/>
          <w:sz w:val="14"/>
          <w:szCs w:val="14"/>
        </w:rPr>
      </w:pPr>
    </w:p>
    <w:p w14:paraId="05769D9A" w14:textId="77777777" w:rsidR="00397F9F" w:rsidRDefault="00397F9F">
      <w:pPr>
        <w:pStyle w:val="Standard"/>
        <w:ind w:firstLine="284"/>
        <w:jc w:val="both"/>
        <w:rPr>
          <w:color w:val="00000A"/>
          <w:sz w:val="14"/>
          <w:szCs w:val="14"/>
        </w:rPr>
      </w:pPr>
    </w:p>
    <w:p w14:paraId="23C816F0" w14:textId="77777777" w:rsidR="00B1001F" w:rsidRPr="000C78AA" w:rsidRDefault="008B7EA7">
      <w:pPr>
        <w:pStyle w:val="Standard"/>
        <w:widowControl w:val="0"/>
        <w:jc w:val="center"/>
        <w:rPr>
          <w:b/>
          <w:color w:val="00000A"/>
          <w:sz w:val="14"/>
          <w:szCs w:val="14"/>
        </w:rPr>
      </w:pPr>
      <w:r w:rsidRPr="000C78AA">
        <w:rPr>
          <w:b/>
          <w:color w:val="00000A"/>
          <w:sz w:val="14"/>
          <w:szCs w:val="14"/>
        </w:rPr>
        <w:lastRenderedPageBreak/>
        <w:t>9. РАССЫЛКА И ОБРАБОТКА ПЕРСОНАЛЬНЫХ ДАННЫХ</w:t>
      </w:r>
    </w:p>
    <w:p w14:paraId="693FD8FA" w14:textId="36DE1F70" w:rsidR="00397F9F" w:rsidRDefault="008B7EA7" w:rsidP="00397F9F">
      <w:pPr>
        <w:ind w:firstLine="284"/>
        <w:jc w:val="both"/>
      </w:pPr>
      <w:r w:rsidRPr="000C78AA">
        <w:rPr>
          <w:color w:val="00000A"/>
          <w:sz w:val="14"/>
          <w:szCs w:val="14"/>
        </w:rPr>
        <w:t>9.1.</w:t>
      </w:r>
      <w:r w:rsidRPr="000C78AA">
        <w:rPr>
          <w:rFonts w:ascii="Cambria" w:hAnsi="Cambria" w:cs="Cambria"/>
          <w:color w:val="000000"/>
          <w:sz w:val="14"/>
          <w:szCs w:val="14"/>
        </w:rPr>
        <w:t xml:space="preserve"> </w:t>
      </w:r>
      <w:r w:rsidRPr="000C78AA">
        <w:rPr>
          <w:color w:val="000000"/>
          <w:sz w:val="14"/>
          <w:szCs w:val="14"/>
        </w:rPr>
        <w:t>В</w:t>
      </w:r>
      <w:r w:rsidR="00397F9F">
        <w:rPr>
          <w:color w:val="000000"/>
          <w:sz w:val="14"/>
          <w:szCs w:val="14"/>
        </w:rPr>
        <w:t xml:space="preserve">  соответствии со ст. 6. Федерального закона «О персональных данных» ОПЕРАТОР в период с момента заключения Договора и до сроков, установленных нормативными документами, в течение которых он обязан хранить информацию об АБОНЕНТЕ и оказанных Услугах,  на основании данного Договора и подписанного абонентом согласия на обработку персональных данных, оформленного в качестве отдельного документа обрабатывает указанные в Договоре персональные данные АБОНЕНТА, (в том числе фамилия, имя, отчество,  дата рождения, номер паспорта, другие паспортные данные или данные иного документа, удостоверяющего личность, адрес регистрации, адрес фактического проживания, номер телефона, адрес электронной почты) с помощью своих программно-аппаратных средств. Под обработкой персональных данных понимаются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bookmarkStart w:id="4" w:name="_Hlk172880985"/>
      <w:r w:rsidR="00397F9F">
        <w:rPr>
          <w:color w:val="000000"/>
          <w:sz w:val="14"/>
          <w:szCs w:val="14"/>
        </w:rPr>
        <w:t>(в том числе предоставление, доступ, за исключением распространения персональных данных неопределенному кругу лиц)</w:t>
      </w:r>
      <w:bookmarkEnd w:id="4"/>
      <w:r w:rsidR="00397F9F">
        <w:rPr>
          <w:color w:val="000000"/>
          <w:sz w:val="14"/>
          <w:szCs w:val="14"/>
        </w:rPr>
        <w:t xml:space="preserve">, обезличивание, блокирование, удаление, уничтожение персональных данных. </w:t>
      </w:r>
    </w:p>
    <w:p w14:paraId="5173CB5B" w14:textId="77777777" w:rsidR="00397F9F" w:rsidRDefault="00397F9F" w:rsidP="00397F9F">
      <w:pPr>
        <w:ind w:firstLine="284"/>
        <w:jc w:val="both"/>
      </w:pPr>
      <w:r>
        <w:rPr>
          <w:color w:val="00000A"/>
          <w:sz w:val="14"/>
          <w:szCs w:val="14"/>
        </w:rPr>
        <w:t xml:space="preserve">9.2. ОПЕРАТОР или уполномоченное им третье лицо вправе отправлять на номер мобильного телефона и/или почтовый электронный   адрес АБОНЕНТА, указанные в настоящем договоре сообщения информационного и рекламного характера, в том числе о предложениях, об акциях, о состоянии баланса, о блокировке, об услугах ОПЕРАТОРА и т.д. (далее – «рассылка»). </w:t>
      </w:r>
    </w:p>
    <w:p w14:paraId="624D4869" w14:textId="77777777" w:rsidR="00397F9F" w:rsidRDefault="00397F9F" w:rsidP="00397F9F">
      <w:pPr>
        <w:ind w:firstLine="284"/>
        <w:jc w:val="both"/>
      </w:pPr>
      <w:r>
        <w:rPr>
          <w:color w:val="00000A"/>
          <w:sz w:val="14"/>
          <w:szCs w:val="14"/>
        </w:rPr>
        <w:t xml:space="preserve">9.3. Подписывая настоящий договор, АБОНЕНТ </w:t>
      </w:r>
      <w:proofErr w:type="gramStart"/>
      <w:r>
        <w:rPr>
          <w:b/>
          <w:color w:val="00000A"/>
          <w:sz w:val="16"/>
          <w:szCs w:val="16"/>
          <w:u w:val="single"/>
        </w:rPr>
        <w:t>ДАЕТ</w:t>
      </w:r>
      <w:r>
        <w:rPr>
          <w:color w:val="00000A"/>
          <w:sz w:val="16"/>
          <w:szCs w:val="16"/>
        </w:rPr>
        <w:t xml:space="preserve">  </w:t>
      </w:r>
      <w:r>
        <w:rPr>
          <w:b/>
          <w:color w:val="00000A"/>
          <w:sz w:val="16"/>
          <w:szCs w:val="16"/>
        </w:rPr>
        <w:t>/</w:t>
      </w:r>
      <w:proofErr w:type="gramEnd"/>
      <w:r>
        <w:rPr>
          <w:color w:val="00000A"/>
          <w:sz w:val="16"/>
          <w:szCs w:val="16"/>
        </w:rPr>
        <w:t xml:space="preserve"> </w:t>
      </w:r>
      <w:r>
        <w:rPr>
          <w:b/>
          <w:color w:val="00000A"/>
          <w:sz w:val="16"/>
          <w:szCs w:val="16"/>
          <w:u w:val="single"/>
        </w:rPr>
        <w:t>НЕ ДАЕТ</w:t>
      </w:r>
      <w:r>
        <w:rPr>
          <w:color w:val="00000A"/>
          <w:sz w:val="14"/>
          <w:szCs w:val="14"/>
        </w:rPr>
        <w:t xml:space="preserve"> (ненужное зачеркнуть) свое согласие на получение от ОПЕРАТОРА или уполномоченных им третьих лиц рассылки, посредством отправления сообщений на номер мобильного телефона и/или почтовый электронный адрес АБОНЕНТА, указанные в настоящем договоре, в соответствии с Таблицей №1:</w:t>
      </w:r>
    </w:p>
    <w:p w14:paraId="49DFC2A1" w14:textId="77777777" w:rsidR="00397F9F" w:rsidRDefault="00397F9F" w:rsidP="00397F9F">
      <w:pPr>
        <w:jc w:val="both"/>
      </w:pPr>
      <w:r>
        <w:rPr>
          <w:color w:val="00000A"/>
          <w:sz w:val="14"/>
          <w:szCs w:val="14"/>
        </w:rPr>
        <w:t>Таблица №1</w:t>
      </w:r>
    </w:p>
    <w:tbl>
      <w:tblPr>
        <w:tblW w:w="0" w:type="auto"/>
        <w:tblInd w:w="94" w:type="dxa"/>
        <w:tblLayout w:type="fixed"/>
        <w:tblCellMar>
          <w:left w:w="93" w:type="dxa"/>
        </w:tblCellMar>
        <w:tblLook w:val="04A0" w:firstRow="1" w:lastRow="0" w:firstColumn="1" w:lastColumn="0" w:noHBand="0" w:noVBand="1"/>
      </w:tblPr>
      <w:tblGrid>
        <w:gridCol w:w="7085"/>
        <w:gridCol w:w="1841"/>
        <w:gridCol w:w="1756"/>
      </w:tblGrid>
      <w:tr w:rsidR="00397F9F" w14:paraId="6DE2F64F" w14:textId="77777777" w:rsidTr="00397F9F">
        <w:trPr>
          <w:cantSplit/>
        </w:trPr>
        <w:tc>
          <w:tcPr>
            <w:tcW w:w="7085" w:type="dxa"/>
            <w:vMerge w:val="restart"/>
            <w:tcBorders>
              <w:top w:val="single" w:sz="4" w:space="0" w:color="000001"/>
              <w:left w:val="single" w:sz="4" w:space="0" w:color="000001"/>
              <w:bottom w:val="single" w:sz="4" w:space="0" w:color="000001"/>
              <w:right w:val="nil"/>
            </w:tcBorders>
            <w:shd w:val="clear" w:color="auto" w:fill="FFFFFF"/>
            <w:vAlign w:val="center"/>
            <w:hideMark/>
          </w:tcPr>
          <w:p w14:paraId="283A7634" w14:textId="77777777" w:rsidR="00397F9F" w:rsidRDefault="00397F9F">
            <w:r>
              <w:rPr>
                <w:color w:val="00000A"/>
                <w:sz w:val="14"/>
                <w:szCs w:val="14"/>
              </w:rPr>
              <w:t>Наименование информации</w:t>
            </w:r>
          </w:p>
        </w:tc>
        <w:tc>
          <w:tcPr>
            <w:tcW w:w="1841" w:type="dxa"/>
            <w:tcBorders>
              <w:top w:val="single" w:sz="4" w:space="0" w:color="000001"/>
              <w:left w:val="single" w:sz="4" w:space="0" w:color="000001"/>
              <w:bottom w:val="single" w:sz="4" w:space="0" w:color="000001"/>
              <w:right w:val="nil"/>
            </w:tcBorders>
            <w:shd w:val="clear" w:color="auto" w:fill="FFFFFF"/>
            <w:vAlign w:val="center"/>
            <w:hideMark/>
          </w:tcPr>
          <w:p w14:paraId="65D568F4" w14:textId="77777777" w:rsidR="00397F9F" w:rsidRDefault="00397F9F">
            <w:pPr>
              <w:ind w:left="851"/>
            </w:pPr>
            <w:r>
              <w:rPr>
                <w:color w:val="00000A"/>
                <w:sz w:val="14"/>
                <w:szCs w:val="14"/>
              </w:rPr>
              <w:t>согласен</w:t>
            </w: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7283E18" w14:textId="77777777" w:rsidR="00397F9F" w:rsidRDefault="00397F9F">
            <w:r>
              <w:rPr>
                <w:color w:val="00000A"/>
                <w:sz w:val="14"/>
                <w:szCs w:val="14"/>
              </w:rPr>
              <w:t>не согласен</w:t>
            </w:r>
          </w:p>
        </w:tc>
      </w:tr>
      <w:tr w:rsidR="00397F9F" w14:paraId="7CB7684F" w14:textId="77777777" w:rsidTr="00397F9F">
        <w:trPr>
          <w:cantSplit/>
        </w:trPr>
        <w:tc>
          <w:tcPr>
            <w:tcW w:w="7085" w:type="dxa"/>
            <w:vMerge/>
            <w:tcBorders>
              <w:top w:val="single" w:sz="4" w:space="0" w:color="000001"/>
              <w:left w:val="single" w:sz="4" w:space="0" w:color="000001"/>
              <w:bottom w:val="single" w:sz="4" w:space="0" w:color="000001"/>
              <w:right w:val="nil"/>
            </w:tcBorders>
            <w:vAlign w:val="center"/>
            <w:hideMark/>
          </w:tcPr>
          <w:p w14:paraId="37101B80" w14:textId="77777777" w:rsidR="00397F9F" w:rsidRDefault="00397F9F">
            <w:pPr>
              <w:suppressAutoHyphens w:val="0"/>
            </w:pPr>
          </w:p>
        </w:tc>
        <w:tc>
          <w:tcPr>
            <w:tcW w:w="359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FFBDF6D" w14:textId="77777777" w:rsidR="00397F9F" w:rsidRDefault="00397F9F">
            <w:pPr>
              <w:ind w:left="851"/>
            </w:pPr>
            <w:r>
              <w:rPr>
                <w:color w:val="00000A"/>
                <w:sz w:val="14"/>
                <w:szCs w:val="14"/>
              </w:rPr>
              <w:t xml:space="preserve">отметить </w:t>
            </w:r>
            <w:proofErr w:type="gramStart"/>
            <w:r>
              <w:rPr>
                <w:color w:val="00000A"/>
                <w:sz w:val="14"/>
                <w:szCs w:val="14"/>
              </w:rPr>
              <w:t xml:space="preserve">знаком  </w:t>
            </w:r>
            <w:r>
              <w:rPr>
                <w:color w:val="00000A"/>
                <w:sz w:val="14"/>
                <w:szCs w:val="14"/>
                <w:lang w:val="en-US"/>
              </w:rPr>
              <w:t>V</w:t>
            </w:r>
            <w:proofErr w:type="gramEnd"/>
          </w:p>
        </w:tc>
      </w:tr>
      <w:tr w:rsidR="00397F9F" w14:paraId="3FCB78BD" w14:textId="77777777" w:rsidTr="00397F9F">
        <w:trPr>
          <w:cantSplit/>
          <w:trHeight w:val="127"/>
        </w:trPr>
        <w:tc>
          <w:tcPr>
            <w:tcW w:w="7085" w:type="dxa"/>
            <w:tcBorders>
              <w:top w:val="single" w:sz="4" w:space="0" w:color="000001"/>
              <w:left w:val="single" w:sz="4" w:space="0" w:color="000001"/>
              <w:bottom w:val="single" w:sz="4" w:space="0" w:color="000001"/>
              <w:right w:val="nil"/>
            </w:tcBorders>
            <w:shd w:val="clear" w:color="auto" w:fill="FFFFFF"/>
            <w:vAlign w:val="center"/>
            <w:hideMark/>
          </w:tcPr>
          <w:p w14:paraId="23298787" w14:textId="77777777" w:rsidR="00397F9F" w:rsidRDefault="00397F9F">
            <w:proofErr w:type="gramStart"/>
            <w:r>
              <w:rPr>
                <w:color w:val="00000A"/>
                <w:sz w:val="14"/>
                <w:szCs w:val="14"/>
              </w:rPr>
              <w:t>Информация,  связанная</w:t>
            </w:r>
            <w:proofErr w:type="gramEnd"/>
            <w:r>
              <w:rPr>
                <w:color w:val="00000A"/>
                <w:sz w:val="14"/>
                <w:szCs w:val="14"/>
              </w:rPr>
              <w:t xml:space="preserve"> с исполнением договора, в том числе низкий баланс, блокировка и т.д.</w:t>
            </w:r>
          </w:p>
        </w:tc>
        <w:tc>
          <w:tcPr>
            <w:tcW w:w="1841" w:type="dxa"/>
            <w:tcBorders>
              <w:top w:val="single" w:sz="4" w:space="0" w:color="000001"/>
              <w:left w:val="single" w:sz="4" w:space="0" w:color="000001"/>
              <w:bottom w:val="single" w:sz="4" w:space="0" w:color="000001"/>
              <w:right w:val="nil"/>
            </w:tcBorders>
            <w:shd w:val="clear" w:color="auto" w:fill="FFFFFF"/>
            <w:vAlign w:val="center"/>
          </w:tcPr>
          <w:p w14:paraId="0B40FE05" w14:textId="77777777" w:rsidR="00397F9F" w:rsidRDefault="00397F9F">
            <w:pPr>
              <w:snapToGrid w:val="0"/>
              <w:ind w:left="851"/>
            </w:pP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75DAD3A" w14:textId="77777777" w:rsidR="00397F9F" w:rsidRDefault="00397F9F">
            <w:pPr>
              <w:snapToGrid w:val="0"/>
              <w:ind w:left="851"/>
            </w:pPr>
          </w:p>
        </w:tc>
      </w:tr>
      <w:tr w:rsidR="00397F9F" w14:paraId="06E05F73" w14:textId="77777777" w:rsidTr="00397F9F">
        <w:trPr>
          <w:cantSplit/>
          <w:trHeight w:val="179"/>
        </w:trPr>
        <w:tc>
          <w:tcPr>
            <w:tcW w:w="7085" w:type="dxa"/>
            <w:tcBorders>
              <w:top w:val="single" w:sz="4" w:space="0" w:color="000001"/>
              <w:left w:val="single" w:sz="4" w:space="0" w:color="000001"/>
              <w:bottom w:val="single" w:sz="4" w:space="0" w:color="000001"/>
              <w:right w:val="nil"/>
            </w:tcBorders>
            <w:shd w:val="clear" w:color="auto" w:fill="FFFFFF"/>
            <w:vAlign w:val="center"/>
            <w:hideMark/>
          </w:tcPr>
          <w:p w14:paraId="7BE3CF5C" w14:textId="77777777" w:rsidR="00397F9F" w:rsidRDefault="00397F9F">
            <w:r>
              <w:rPr>
                <w:color w:val="00000A"/>
                <w:sz w:val="14"/>
                <w:szCs w:val="14"/>
              </w:rPr>
              <w:t>Предложения ОПЕРАТОРА</w:t>
            </w:r>
          </w:p>
        </w:tc>
        <w:tc>
          <w:tcPr>
            <w:tcW w:w="1841" w:type="dxa"/>
            <w:tcBorders>
              <w:top w:val="single" w:sz="4" w:space="0" w:color="000001"/>
              <w:left w:val="single" w:sz="4" w:space="0" w:color="000001"/>
              <w:bottom w:val="single" w:sz="4" w:space="0" w:color="000001"/>
              <w:right w:val="nil"/>
            </w:tcBorders>
            <w:shd w:val="clear" w:color="auto" w:fill="FFFFFF"/>
            <w:vAlign w:val="center"/>
          </w:tcPr>
          <w:p w14:paraId="6D97016B" w14:textId="77777777" w:rsidR="00397F9F" w:rsidRDefault="00397F9F">
            <w:pPr>
              <w:snapToGrid w:val="0"/>
              <w:ind w:left="851"/>
            </w:pP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51E4F98" w14:textId="77777777" w:rsidR="00397F9F" w:rsidRDefault="00397F9F">
            <w:pPr>
              <w:snapToGrid w:val="0"/>
              <w:ind w:left="851"/>
            </w:pPr>
          </w:p>
        </w:tc>
      </w:tr>
      <w:tr w:rsidR="00397F9F" w14:paraId="602AD808" w14:textId="77777777" w:rsidTr="00397F9F">
        <w:trPr>
          <w:cantSplit/>
        </w:trPr>
        <w:tc>
          <w:tcPr>
            <w:tcW w:w="7085" w:type="dxa"/>
            <w:tcBorders>
              <w:top w:val="single" w:sz="4" w:space="0" w:color="000001"/>
              <w:left w:val="single" w:sz="4" w:space="0" w:color="000001"/>
              <w:bottom w:val="single" w:sz="4" w:space="0" w:color="000001"/>
              <w:right w:val="nil"/>
            </w:tcBorders>
            <w:shd w:val="clear" w:color="auto" w:fill="FFFFFF"/>
            <w:vAlign w:val="center"/>
            <w:hideMark/>
          </w:tcPr>
          <w:p w14:paraId="68BA8176" w14:textId="77777777" w:rsidR="00397F9F" w:rsidRDefault="00397F9F">
            <w:r>
              <w:rPr>
                <w:color w:val="00000A"/>
                <w:sz w:val="14"/>
                <w:szCs w:val="14"/>
              </w:rPr>
              <w:t>Информационные сообщения об услугах ОПЕРАТОРА</w:t>
            </w:r>
          </w:p>
        </w:tc>
        <w:tc>
          <w:tcPr>
            <w:tcW w:w="1841" w:type="dxa"/>
            <w:tcBorders>
              <w:top w:val="single" w:sz="4" w:space="0" w:color="000001"/>
              <w:left w:val="single" w:sz="4" w:space="0" w:color="000001"/>
              <w:bottom w:val="single" w:sz="4" w:space="0" w:color="000001"/>
              <w:right w:val="nil"/>
            </w:tcBorders>
            <w:shd w:val="clear" w:color="auto" w:fill="FFFFFF"/>
            <w:vAlign w:val="center"/>
          </w:tcPr>
          <w:p w14:paraId="56057F08" w14:textId="77777777" w:rsidR="00397F9F" w:rsidRDefault="00397F9F">
            <w:pPr>
              <w:snapToGrid w:val="0"/>
              <w:ind w:left="851"/>
            </w:pP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E736B7" w14:textId="77777777" w:rsidR="00397F9F" w:rsidRDefault="00397F9F">
            <w:pPr>
              <w:snapToGrid w:val="0"/>
              <w:ind w:left="851"/>
            </w:pPr>
          </w:p>
        </w:tc>
      </w:tr>
      <w:tr w:rsidR="00397F9F" w14:paraId="096BBB22" w14:textId="77777777" w:rsidTr="00397F9F">
        <w:trPr>
          <w:cantSplit/>
        </w:trPr>
        <w:tc>
          <w:tcPr>
            <w:tcW w:w="7085" w:type="dxa"/>
            <w:tcBorders>
              <w:top w:val="single" w:sz="4" w:space="0" w:color="000001"/>
              <w:left w:val="single" w:sz="4" w:space="0" w:color="000001"/>
              <w:bottom w:val="single" w:sz="4" w:space="0" w:color="000001"/>
              <w:right w:val="nil"/>
            </w:tcBorders>
            <w:shd w:val="clear" w:color="auto" w:fill="FFFFFF"/>
            <w:vAlign w:val="center"/>
            <w:hideMark/>
          </w:tcPr>
          <w:p w14:paraId="66AE84AB" w14:textId="77777777" w:rsidR="00397F9F" w:rsidRDefault="00397F9F">
            <w:r>
              <w:rPr>
                <w:color w:val="00000A"/>
                <w:sz w:val="14"/>
                <w:szCs w:val="14"/>
              </w:rPr>
              <w:t>Рекламные сообщения об услугах ОПЕРАТОРА</w:t>
            </w:r>
          </w:p>
        </w:tc>
        <w:tc>
          <w:tcPr>
            <w:tcW w:w="1841" w:type="dxa"/>
            <w:tcBorders>
              <w:top w:val="single" w:sz="4" w:space="0" w:color="000001"/>
              <w:left w:val="single" w:sz="4" w:space="0" w:color="000001"/>
              <w:bottom w:val="single" w:sz="4" w:space="0" w:color="000001"/>
              <w:right w:val="nil"/>
            </w:tcBorders>
            <w:shd w:val="clear" w:color="auto" w:fill="FFFFFF"/>
            <w:vAlign w:val="center"/>
          </w:tcPr>
          <w:p w14:paraId="50248530" w14:textId="77777777" w:rsidR="00397F9F" w:rsidRDefault="00397F9F">
            <w:pPr>
              <w:snapToGrid w:val="0"/>
              <w:ind w:left="851"/>
            </w:pP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165FF3" w14:textId="77777777" w:rsidR="00397F9F" w:rsidRDefault="00397F9F">
            <w:pPr>
              <w:snapToGrid w:val="0"/>
              <w:ind w:left="851"/>
            </w:pPr>
          </w:p>
        </w:tc>
      </w:tr>
    </w:tbl>
    <w:p w14:paraId="04F6B044" w14:textId="77777777" w:rsidR="00397F9F" w:rsidRDefault="00397F9F" w:rsidP="00397F9F">
      <w:pPr>
        <w:ind w:firstLine="284"/>
        <w:jc w:val="both"/>
      </w:pPr>
      <w:r>
        <w:rPr>
          <w:color w:val="00000A"/>
          <w:sz w:val="14"/>
          <w:szCs w:val="14"/>
        </w:rPr>
        <w:t xml:space="preserve">9.4. </w:t>
      </w:r>
      <w:r>
        <w:rPr>
          <w:bCs/>
          <w:color w:val="00000A"/>
          <w:sz w:val="14"/>
          <w:szCs w:val="14"/>
        </w:rPr>
        <w:t xml:space="preserve">АБОНЕНТ </w:t>
      </w:r>
      <w:r>
        <w:rPr>
          <w:b/>
          <w:bCs/>
          <w:color w:val="00000A"/>
          <w:sz w:val="16"/>
          <w:szCs w:val="16"/>
        </w:rPr>
        <w:t>соглашается</w:t>
      </w:r>
      <w:r>
        <w:rPr>
          <w:bCs/>
          <w:color w:val="00000A"/>
          <w:sz w:val="16"/>
          <w:szCs w:val="16"/>
        </w:rPr>
        <w:t xml:space="preserve"> / </w:t>
      </w:r>
      <w:r>
        <w:rPr>
          <w:b/>
          <w:bCs/>
          <w:color w:val="00000A"/>
          <w:sz w:val="16"/>
          <w:szCs w:val="16"/>
        </w:rPr>
        <w:t>отказывается</w:t>
      </w:r>
      <w:r>
        <w:rPr>
          <w:bCs/>
          <w:color w:val="00000A"/>
          <w:sz w:val="14"/>
          <w:szCs w:val="14"/>
        </w:rPr>
        <w:t xml:space="preserve"> (нужное подчеркнуть) на использование сведений о нем при информационно-справочном обслуживании. _________________/______________________________________________ (подпись/расшифровка).</w:t>
      </w:r>
    </w:p>
    <w:p w14:paraId="06D4DAED" w14:textId="77777777" w:rsidR="00397F9F" w:rsidRDefault="00397F9F" w:rsidP="00397F9F">
      <w:pPr>
        <w:ind w:firstLine="284"/>
        <w:jc w:val="both"/>
      </w:pPr>
      <w:r>
        <w:rPr>
          <w:color w:val="00000A"/>
          <w:sz w:val="14"/>
          <w:szCs w:val="14"/>
        </w:rPr>
        <w:t xml:space="preserve">Согласие на рассылку действует на весь период действия настоящего договора или до момента отзыва АБОНЕНТОМ данного согласия. В случае отзыва </w:t>
      </w:r>
      <w:proofErr w:type="gramStart"/>
      <w:r>
        <w:rPr>
          <w:color w:val="00000A"/>
          <w:sz w:val="14"/>
          <w:szCs w:val="14"/>
        </w:rPr>
        <w:t>согласия,  рассылка</w:t>
      </w:r>
      <w:proofErr w:type="gramEnd"/>
      <w:r>
        <w:rPr>
          <w:color w:val="00000A"/>
          <w:sz w:val="14"/>
          <w:szCs w:val="14"/>
        </w:rPr>
        <w:t xml:space="preserve"> не осуществляется.</w:t>
      </w:r>
    </w:p>
    <w:p w14:paraId="2EDF6EBF" w14:textId="77777777" w:rsidR="00397F9F" w:rsidRDefault="00397F9F" w:rsidP="00397F9F">
      <w:pPr>
        <w:tabs>
          <w:tab w:val="left" w:pos="851"/>
        </w:tabs>
        <w:ind w:firstLine="284"/>
        <w:rPr>
          <w:color w:val="00000A"/>
          <w:sz w:val="14"/>
          <w:szCs w:val="14"/>
        </w:rPr>
      </w:pPr>
      <w:r>
        <w:rPr>
          <w:color w:val="00000A"/>
          <w:sz w:val="14"/>
          <w:szCs w:val="14"/>
        </w:rPr>
        <w:t>9.5. Согласие АБОНЕНТА на обработку персональных данных ОПЕРАТОРОМ оформляется и подписывается АБОНЕНТОМ в виде отдельного документа действует в течение срока действия указанного согласия или до момента его отзыва.</w:t>
      </w:r>
    </w:p>
    <w:p w14:paraId="4CA85526" w14:textId="77777777" w:rsidR="00397F9F" w:rsidRDefault="00397F9F" w:rsidP="00397F9F">
      <w:pPr>
        <w:ind w:firstLine="284"/>
        <w:jc w:val="both"/>
      </w:pPr>
      <w:r>
        <w:rPr>
          <w:color w:val="00000A"/>
          <w:sz w:val="14"/>
          <w:szCs w:val="14"/>
        </w:rPr>
        <w:t xml:space="preserve">9.6. АБОНЕНТ подтверждает и заверяет ОПЕРАТОРА, что указанные АБОНЕНТОМ в настоящем договоре сведения, в том числе номер мобильного телефона и/или почтовый электронный адрес достоверны, что номер мобильного телефона и/или почтовый электронный адрес принадлежит ему и никому другому.  </w:t>
      </w:r>
      <w:proofErr w:type="gramStart"/>
      <w:r>
        <w:rPr>
          <w:color w:val="00000A"/>
          <w:sz w:val="14"/>
          <w:szCs w:val="14"/>
        </w:rPr>
        <w:t>В случая</w:t>
      </w:r>
      <w:proofErr w:type="gramEnd"/>
      <w:r>
        <w:rPr>
          <w:color w:val="00000A"/>
          <w:sz w:val="14"/>
          <w:szCs w:val="14"/>
        </w:rPr>
        <w:t xml:space="preserve"> недостоверности сведений и/или принадлежности мобильного телефона и/или почтового электронного адреса другому лицу, всю ответственность, возникшую с данными обстоятельствами, несет АБОНЕНТ. </w:t>
      </w:r>
    </w:p>
    <w:p w14:paraId="620795D3" w14:textId="77777777" w:rsidR="00B1001F" w:rsidRDefault="00B1001F">
      <w:pPr>
        <w:pStyle w:val="Standard"/>
        <w:ind w:firstLine="284"/>
        <w:jc w:val="both"/>
        <w:rPr>
          <w:color w:val="00000A"/>
          <w:sz w:val="14"/>
          <w:szCs w:val="14"/>
        </w:rPr>
      </w:pPr>
    </w:p>
    <w:p w14:paraId="580BA721" w14:textId="77777777" w:rsidR="00B1001F" w:rsidRDefault="008B7EA7">
      <w:pPr>
        <w:pStyle w:val="Standard"/>
        <w:widowControl w:val="0"/>
        <w:jc w:val="center"/>
        <w:rPr>
          <w:b/>
          <w:color w:val="00000A"/>
          <w:sz w:val="14"/>
          <w:szCs w:val="14"/>
        </w:rPr>
      </w:pPr>
      <w:r>
        <w:rPr>
          <w:b/>
          <w:color w:val="00000A"/>
          <w:sz w:val="14"/>
          <w:szCs w:val="14"/>
        </w:rPr>
        <w:t>10. ПРОЧИЕ УСЛОВИЯ</w:t>
      </w:r>
    </w:p>
    <w:p w14:paraId="521770E8" w14:textId="77777777" w:rsidR="00B1001F" w:rsidRDefault="00B1001F">
      <w:pPr>
        <w:pStyle w:val="Standard"/>
        <w:ind w:firstLine="284"/>
        <w:jc w:val="both"/>
        <w:rPr>
          <w:color w:val="00000A"/>
          <w:sz w:val="14"/>
          <w:szCs w:val="14"/>
        </w:rPr>
      </w:pPr>
    </w:p>
    <w:p w14:paraId="68535EE7" w14:textId="77777777" w:rsidR="00B1001F" w:rsidRDefault="008B7EA7">
      <w:pPr>
        <w:pStyle w:val="Standard"/>
        <w:ind w:firstLine="284"/>
        <w:jc w:val="both"/>
        <w:rPr>
          <w:sz w:val="14"/>
          <w:szCs w:val="14"/>
        </w:rPr>
      </w:pPr>
      <w:r>
        <w:rPr>
          <w:sz w:val="14"/>
          <w:szCs w:val="14"/>
        </w:rPr>
        <w:t xml:space="preserve">10.1 Стороны с учетом п.2 ст. 160 Гражданского кодекса РФ, пришли к согласию об использовании в настоящем Договоре и сопутствующих ему документов факсимильной подписи Оператора (далее - факсимиле), имеющей равную юридическую силу наряду с собственноручной подписью. По требованию Стороны или иных уполномоченных лиц, документ, подписанный с использованием факсимиле, подлежит замене на документ подписанный собственной подписью, в течение 14 дней с момента </w:t>
      </w:r>
      <w:proofErr w:type="gramStart"/>
      <w:r>
        <w:rPr>
          <w:sz w:val="14"/>
          <w:szCs w:val="14"/>
        </w:rPr>
        <w:t>предъявления  письменного</w:t>
      </w:r>
      <w:proofErr w:type="gramEnd"/>
      <w:r>
        <w:rPr>
          <w:sz w:val="14"/>
          <w:szCs w:val="14"/>
        </w:rPr>
        <w:t xml:space="preserve"> требования  Стороны, Факсимиле проставляется синим (фиолетовым, черным и т.п.) цветом. Оператор вправе по своему усмотрению изменять цвет факсимиле.</w:t>
      </w:r>
    </w:p>
    <w:p w14:paraId="616CAFF6" w14:textId="77777777" w:rsidR="00B1001F" w:rsidRDefault="008B7EA7">
      <w:pPr>
        <w:pStyle w:val="Standard"/>
        <w:ind w:firstLine="284"/>
        <w:jc w:val="both"/>
        <w:rPr>
          <w:sz w:val="14"/>
          <w:szCs w:val="14"/>
        </w:rPr>
      </w:pPr>
      <w:r>
        <w:rPr>
          <w:sz w:val="14"/>
          <w:szCs w:val="14"/>
        </w:rPr>
        <w:t>10.2. Подписывая договор, АБОНЕНТ дает свое согласие на безвозмездное размещение оборудования связи, на прокладку линий связи до оконечного оборудования в помещениях, являющихся общим имуществом собственников в многоквартирном жилом доме в соответствии с п. 1 ст. 36 Жилищного кодекса РФ по месту проживания абонента.</w:t>
      </w:r>
    </w:p>
    <w:p w14:paraId="21A76DB9" w14:textId="77777777" w:rsidR="00B1001F" w:rsidRDefault="008B7EA7">
      <w:pPr>
        <w:pStyle w:val="Standard"/>
        <w:ind w:firstLine="284"/>
        <w:jc w:val="both"/>
        <w:rPr>
          <w:sz w:val="14"/>
          <w:szCs w:val="14"/>
        </w:rPr>
      </w:pPr>
      <w:r>
        <w:rPr>
          <w:sz w:val="14"/>
          <w:szCs w:val="14"/>
        </w:rPr>
        <w:t>10.3.В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w:t>
      </w:r>
    </w:p>
    <w:p w14:paraId="2F2927A0" w14:textId="58BED6BC" w:rsidR="00B1001F" w:rsidRDefault="008B7EA7">
      <w:pPr>
        <w:pStyle w:val="Standard"/>
        <w:ind w:firstLine="284"/>
        <w:jc w:val="both"/>
        <w:rPr>
          <w:color w:val="00000A"/>
          <w:sz w:val="14"/>
          <w:szCs w:val="14"/>
        </w:rPr>
      </w:pPr>
      <w:r>
        <w:rPr>
          <w:color w:val="00000A"/>
          <w:sz w:val="14"/>
          <w:szCs w:val="14"/>
        </w:rPr>
        <w:t>10.4. Приложени</w:t>
      </w:r>
      <w:r w:rsidR="000C78AA">
        <w:rPr>
          <w:color w:val="00000A"/>
          <w:sz w:val="14"/>
          <w:szCs w:val="14"/>
        </w:rPr>
        <w:t>е</w:t>
      </w:r>
      <w:r>
        <w:rPr>
          <w:color w:val="00000A"/>
          <w:sz w:val="14"/>
          <w:szCs w:val="14"/>
        </w:rPr>
        <w:t xml:space="preserve"> к договору (№ 1) явля</w:t>
      </w:r>
      <w:r w:rsidR="000C78AA">
        <w:rPr>
          <w:color w:val="00000A"/>
          <w:sz w:val="14"/>
          <w:szCs w:val="14"/>
        </w:rPr>
        <w:t>е</w:t>
      </w:r>
      <w:r>
        <w:rPr>
          <w:color w:val="00000A"/>
          <w:sz w:val="14"/>
          <w:szCs w:val="14"/>
        </w:rPr>
        <w:t>тся неотъемлемой частью настоящего договора.</w:t>
      </w:r>
    </w:p>
    <w:p w14:paraId="58E201A9" w14:textId="77777777" w:rsidR="00B1001F" w:rsidRDefault="008B7EA7">
      <w:pPr>
        <w:pStyle w:val="Standard"/>
        <w:ind w:firstLine="284"/>
        <w:jc w:val="both"/>
        <w:rPr>
          <w:color w:val="00000A"/>
          <w:sz w:val="14"/>
          <w:szCs w:val="14"/>
        </w:rPr>
      </w:pPr>
      <w:r>
        <w:rPr>
          <w:color w:val="00000A"/>
          <w:sz w:val="14"/>
          <w:szCs w:val="14"/>
        </w:rPr>
        <w:t>10.5. Во всем остальном, что не предусмотрено настоящим договором, Стороны руководствуются нормами действующего законодательство Российской Федерации.</w:t>
      </w:r>
    </w:p>
    <w:p w14:paraId="716696BE" w14:textId="77777777" w:rsidR="00B1001F" w:rsidRDefault="008B7EA7">
      <w:pPr>
        <w:pStyle w:val="Standard"/>
        <w:ind w:firstLine="284"/>
        <w:jc w:val="both"/>
        <w:rPr>
          <w:color w:val="00000A"/>
          <w:sz w:val="14"/>
          <w:szCs w:val="14"/>
        </w:rPr>
      </w:pPr>
      <w:r>
        <w:rPr>
          <w:color w:val="00000A"/>
          <w:sz w:val="14"/>
          <w:szCs w:val="14"/>
        </w:rPr>
        <w:t>10.6. Договор составлен в двух экземплярах, имеющих одинаковую юридическую силу, по одному для каждой из сторон.</w:t>
      </w:r>
    </w:p>
    <w:p w14:paraId="07B1FBE0" w14:textId="77777777" w:rsidR="00B1001F" w:rsidRDefault="00B1001F">
      <w:pPr>
        <w:pStyle w:val="Standard"/>
        <w:jc w:val="both"/>
        <w:rPr>
          <w:sz w:val="18"/>
          <w:szCs w:val="18"/>
        </w:rPr>
      </w:pPr>
    </w:p>
    <w:p w14:paraId="521875CC" w14:textId="77777777" w:rsidR="00B1001F" w:rsidRDefault="008B7EA7">
      <w:pPr>
        <w:pStyle w:val="Standard"/>
        <w:ind w:left="2127"/>
        <w:rPr>
          <w:b/>
          <w:sz w:val="20"/>
          <w:szCs w:val="20"/>
        </w:rPr>
      </w:pPr>
      <w:r>
        <w:rPr>
          <w:b/>
          <w:sz w:val="20"/>
          <w:szCs w:val="20"/>
        </w:rPr>
        <w:t xml:space="preserve">                                      10. РЕКВИЗИТЫ СТОРОН</w:t>
      </w:r>
    </w:p>
    <w:p w14:paraId="0F6C0082" w14:textId="77777777" w:rsidR="00B1001F" w:rsidRDefault="00B1001F">
      <w:pPr>
        <w:pStyle w:val="Standard"/>
        <w:rPr>
          <w:b/>
          <w:sz w:val="18"/>
          <w:szCs w:val="18"/>
        </w:rPr>
      </w:pPr>
    </w:p>
    <w:tbl>
      <w:tblPr>
        <w:tblW w:w="10739" w:type="dxa"/>
        <w:tblInd w:w="20" w:type="dxa"/>
        <w:tblLayout w:type="fixed"/>
        <w:tblCellMar>
          <w:left w:w="10" w:type="dxa"/>
          <w:right w:w="10" w:type="dxa"/>
        </w:tblCellMar>
        <w:tblLook w:val="0000" w:firstRow="0" w:lastRow="0" w:firstColumn="0" w:lastColumn="0" w:noHBand="0" w:noVBand="0"/>
      </w:tblPr>
      <w:tblGrid>
        <w:gridCol w:w="4653"/>
        <w:gridCol w:w="6086"/>
      </w:tblGrid>
      <w:tr w:rsidR="00B1001F" w14:paraId="017D7946" w14:textId="77777777">
        <w:trPr>
          <w:trHeight w:val="243"/>
        </w:trPr>
        <w:tc>
          <w:tcPr>
            <w:tcW w:w="465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D5C3632" w14:textId="77777777" w:rsidR="00B1001F" w:rsidRDefault="008B7EA7">
            <w:pPr>
              <w:pStyle w:val="Standard"/>
              <w:jc w:val="center"/>
              <w:rPr>
                <w:sz w:val="16"/>
                <w:szCs w:val="16"/>
              </w:rPr>
            </w:pPr>
            <w:r>
              <w:rPr>
                <w:sz w:val="16"/>
                <w:szCs w:val="16"/>
              </w:rPr>
              <w:t>Оператор</w:t>
            </w:r>
          </w:p>
        </w:tc>
        <w:tc>
          <w:tcPr>
            <w:tcW w:w="6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597F422" w14:textId="77777777" w:rsidR="00B1001F" w:rsidRDefault="008B7EA7">
            <w:pPr>
              <w:pStyle w:val="Standard"/>
              <w:jc w:val="center"/>
              <w:rPr>
                <w:sz w:val="16"/>
                <w:szCs w:val="16"/>
              </w:rPr>
            </w:pPr>
            <w:r>
              <w:rPr>
                <w:sz w:val="16"/>
                <w:szCs w:val="16"/>
              </w:rPr>
              <w:t>Абонент</w:t>
            </w:r>
          </w:p>
        </w:tc>
      </w:tr>
      <w:tr w:rsidR="00B1001F" w14:paraId="40E18FA5" w14:textId="77777777">
        <w:trPr>
          <w:trHeight w:val="3320"/>
        </w:trPr>
        <w:tc>
          <w:tcPr>
            <w:tcW w:w="465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5A21964" w14:textId="77777777" w:rsidR="00B1001F" w:rsidRDefault="00B1001F">
            <w:pPr>
              <w:pStyle w:val="Standard"/>
              <w:snapToGrid w:val="0"/>
              <w:jc w:val="center"/>
              <w:rPr>
                <w:b/>
                <w:sz w:val="16"/>
                <w:szCs w:val="16"/>
              </w:rPr>
            </w:pPr>
          </w:p>
          <w:p w14:paraId="76B4FC8C" w14:textId="0232E3E7" w:rsidR="00B1001F" w:rsidRDefault="008B7EA7" w:rsidP="00F268E2">
            <w:pPr>
              <w:pStyle w:val="Standard"/>
              <w:rPr>
                <w:b/>
                <w:color w:val="000000"/>
                <w:sz w:val="16"/>
                <w:szCs w:val="16"/>
              </w:rPr>
            </w:pPr>
            <w:r>
              <w:rPr>
                <w:b/>
                <w:color w:val="000000"/>
                <w:sz w:val="16"/>
                <w:szCs w:val="16"/>
              </w:rPr>
              <w:t>ООО «МАКСИМА</w:t>
            </w:r>
            <w:r w:rsidR="00F268E2">
              <w:rPr>
                <w:b/>
                <w:color w:val="000000"/>
                <w:sz w:val="16"/>
                <w:szCs w:val="16"/>
              </w:rPr>
              <w:t xml:space="preserve"> </w:t>
            </w:r>
            <w:r>
              <w:rPr>
                <w:b/>
                <w:color w:val="000000"/>
                <w:sz w:val="16"/>
                <w:szCs w:val="16"/>
              </w:rPr>
              <w:t>+»</w:t>
            </w:r>
          </w:p>
          <w:p w14:paraId="18498FC2" w14:textId="77777777" w:rsidR="00B1001F" w:rsidRDefault="008B7EA7">
            <w:pPr>
              <w:pStyle w:val="Standard"/>
              <w:rPr>
                <w:color w:val="000000"/>
                <w:sz w:val="16"/>
                <w:szCs w:val="16"/>
              </w:rPr>
            </w:pPr>
            <w:r>
              <w:rPr>
                <w:color w:val="000000"/>
                <w:sz w:val="16"/>
                <w:szCs w:val="16"/>
              </w:rPr>
              <w:t xml:space="preserve">Юридический адрес: 662970, Красноярский </w:t>
            </w:r>
            <w:proofErr w:type="gramStart"/>
            <w:r>
              <w:rPr>
                <w:color w:val="000000"/>
                <w:sz w:val="16"/>
                <w:szCs w:val="16"/>
              </w:rPr>
              <w:t xml:space="preserve">край,   </w:t>
            </w:r>
            <w:proofErr w:type="gramEnd"/>
            <w:r>
              <w:rPr>
                <w:color w:val="000000"/>
                <w:sz w:val="16"/>
                <w:szCs w:val="16"/>
              </w:rPr>
              <w:t xml:space="preserve">                               г. Железногорск, </w:t>
            </w:r>
            <w:proofErr w:type="spellStart"/>
            <w:r>
              <w:rPr>
                <w:color w:val="000000"/>
                <w:sz w:val="16"/>
                <w:szCs w:val="16"/>
              </w:rPr>
              <w:t>пр-кт</w:t>
            </w:r>
            <w:proofErr w:type="spellEnd"/>
            <w:r>
              <w:rPr>
                <w:color w:val="000000"/>
                <w:sz w:val="16"/>
                <w:szCs w:val="16"/>
              </w:rPr>
              <w:t xml:space="preserve"> Курчатова, д. 49, пом. 16;</w:t>
            </w:r>
          </w:p>
          <w:p w14:paraId="591CB38E" w14:textId="77777777" w:rsidR="00B1001F" w:rsidRDefault="008B7EA7">
            <w:pPr>
              <w:pStyle w:val="Standard"/>
              <w:rPr>
                <w:color w:val="000000"/>
                <w:sz w:val="16"/>
                <w:szCs w:val="16"/>
              </w:rPr>
            </w:pPr>
            <w:r>
              <w:rPr>
                <w:color w:val="000000"/>
                <w:sz w:val="16"/>
                <w:szCs w:val="16"/>
              </w:rPr>
              <w:t xml:space="preserve">Почтовый адрес: 662970, Красноярский </w:t>
            </w:r>
            <w:proofErr w:type="gramStart"/>
            <w:r>
              <w:rPr>
                <w:color w:val="000000"/>
                <w:sz w:val="16"/>
                <w:szCs w:val="16"/>
              </w:rPr>
              <w:t xml:space="preserve">край,   </w:t>
            </w:r>
            <w:proofErr w:type="gramEnd"/>
            <w:r>
              <w:rPr>
                <w:color w:val="000000"/>
                <w:sz w:val="16"/>
                <w:szCs w:val="16"/>
              </w:rPr>
              <w:t xml:space="preserve">                                      г. Железногорск, </w:t>
            </w:r>
            <w:proofErr w:type="spellStart"/>
            <w:r>
              <w:rPr>
                <w:color w:val="000000"/>
                <w:sz w:val="16"/>
                <w:szCs w:val="16"/>
              </w:rPr>
              <w:t>пр-кт</w:t>
            </w:r>
            <w:proofErr w:type="spellEnd"/>
            <w:r>
              <w:rPr>
                <w:color w:val="000000"/>
                <w:sz w:val="16"/>
                <w:szCs w:val="16"/>
              </w:rPr>
              <w:t xml:space="preserve"> Курчатова, д. 49, пом. 16;</w:t>
            </w:r>
          </w:p>
          <w:p w14:paraId="3D2143A0" w14:textId="77777777" w:rsidR="00B1001F" w:rsidRDefault="008B7EA7">
            <w:pPr>
              <w:pStyle w:val="Standard"/>
              <w:rPr>
                <w:color w:val="000000"/>
                <w:sz w:val="16"/>
                <w:szCs w:val="16"/>
              </w:rPr>
            </w:pPr>
            <w:r>
              <w:rPr>
                <w:color w:val="000000"/>
                <w:sz w:val="16"/>
                <w:szCs w:val="16"/>
              </w:rPr>
              <w:t xml:space="preserve">ИНН </w:t>
            </w:r>
            <w:proofErr w:type="gramStart"/>
            <w:r>
              <w:rPr>
                <w:color w:val="000000"/>
                <w:sz w:val="16"/>
                <w:szCs w:val="16"/>
              </w:rPr>
              <w:t>2452046029  КПП</w:t>
            </w:r>
            <w:proofErr w:type="gramEnd"/>
            <w:r>
              <w:rPr>
                <w:color w:val="000000"/>
                <w:sz w:val="16"/>
                <w:szCs w:val="16"/>
              </w:rPr>
              <w:t xml:space="preserve"> 245201001</w:t>
            </w:r>
          </w:p>
          <w:p w14:paraId="402C2053" w14:textId="77777777" w:rsidR="00B1001F" w:rsidRDefault="008B7EA7">
            <w:pPr>
              <w:pStyle w:val="Standard"/>
              <w:rPr>
                <w:color w:val="000000"/>
                <w:sz w:val="16"/>
                <w:szCs w:val="16"/>
              </w:rPr>
            </w:pPr>
            <w:r>
              <w:rPr>
                <w:color w:val="000000"/>
                <w:sz w:val="16"/>
                <w:szCs w:val="16"/>
              </w:rPr>
              <w:t>ОГРН 1182468032196</w:t>
            </w:r>
          </w:p>
          <w:p w14:paraId="77E0E9C3" w14:textId="77777777" w:rsidR="00B1001F" w:rsidRDefault="008B7EA7">
            <w:pPr>
              <w:pStyle w:val="Standard"/>
              <w:rPr>
                <w:color w:val="000000"/>
                <w:sz w:val="16"/>
                <w:szCs w:val="16"/>
              </w:rPr>
            </w:pPr>
            <w:r>
              <w:rPr>
                <w:color w:val="000000"/>
                <w:sz w:val="16"/>
                <w:szCs w:val="16"/>
              </w:rPr>
              <w:t>Р/с: 40702810323300003785</w:t>
            </w:r>
          </w:p>
          <w:p w14:paraId="0A74E756" w14:textId="77777777" w:rsidR="00B1001F" w:rsidRDefault="008B7EA7">
            <w:pPr>
              <w:pStyle w:val="Standard"/>
              <w:rPr>
                <w:color w:val="000000"/>
                <w:sz w:val="16"/>
                <w:szCs w:val="16"/>
              </w:rPr>
            </w:pPr>
            <w:r>
              <w:rPr>
                <w:color w:val="000000"/>
                <w:sz w:val="16"/>
                <w:szCs w:val="16"/>
              </w:rPr>
              <w:t>Банк: ФИЛИАЛ "НОВОСИБИРСКИЙ" АО "АЛЬФА-БАНК"</w:t>
            </w:r>
          </w:p>
          <w:p w14:paraId="41DB8DB5" w14:textId="77777777" w:rsidR="00B1001F" w:rsidRDefault="008B7EA7">
            <w:pPr>
              <w:pStyle w:val="Standard"/>
              <w:rPr>
                <w:color w:val="000000"/>
                <w:sz w:val="16"/>
                <w:szCs w:val="16"/>
              </w:rPr>
            </w:pPr>
            <w:r>
              <w:rPr>
                <w:color w:val="000000"/>
                <w:sz w:val="16"/>
                <w:szCs w:val="16"/>
              </w:rPr>
              <w:t>БИК: 045004774</w:t>
            </w:r>
          </w:p>
          <w:p w14:paraId="1ED82CD3" w14:textId="77777777" w:rsidR="00B1001F" w:rsidRDefault="008B7EA7">
            <w:pPr>
              <w:pStyle w:val="Standard"/>
              <w:rPr>
                <w:color w:val="000000"/>
                <w:sz w:val="16"/>
                <w:szCs w:val="16"/>
              </w:rPr>
            </w:pPr>
            <w:r>
              <w:rPr>
                <w:color w:val="000000"/>
                <w:sz w:val="16"/>
                <w:szCs w:val="16"/>
              </w:rPr>
              <w:t>К/с: 30101810600000000774</w:t>
            </w:r>
          </w:p>
          <w:p w14:paraId="663C6CD9" w14:textId="77777777" w:rsidR="00B1001F" w:rsidRDefault="008B7EA7">
            <w:pPr>
              <w:pStyle w:val="Standard"/>
              <w:rPr>
                <w:color w:val="000000"/>
                <w:sz w:val="16"/>
                <w:szCs w:val="16"/>
              </w:rPr>
            </w:pPr>
            <w:r>
              <w:rPr>
                <w:color w:val="000000"/>
                <w:sz w:val="16"/>
                <w:szCs w:val="16"/>
              </w:rPr>
              <w:t>тел: 8 (3919) 769-656</w:t>
            </w:r>
          </w:p>
          <w:p w14:paraId="3728A4A3" w14:textId="77777777" w:rsidR="00B1001F" w:rsidRDefault="00B1001F">
            <w:pPr>
              <w:pStyle w:val="Standard"/>
              <w:jc w:val="center"/>
              <w:rPr>
                <w:color w:val="000000"/>
                <w:sz w:val="16"/>
                <w:szCs w:val="16"/>
              </w:rPr>
            </w:pPr>
          </w:p>
          <w:p w14:paraId="2D40D8F5" w14:textId="77777777" w:rsidR="00B1001F" w:rsidRDefault="00B1001F">
            <w:pPr>
              <w:pStyle w:val="Standard"/>
              <w:jc w:val="center"/>
              <w:rPr>
                <w:color w:val="000000"/>
                <w:sz w:val="16"/>
                <w:szCs w:val="16"/>
              </w:rPr>
            </w:pPr>
          </w:p>
          <w:p w14:paraId="2BCFFD61" w14:textId="77777777" w:rsidR="00B1001F" w:rsidRDefault="00B1001F">
            <w:pPr>
              <w:pStyle w:val="Standard"/>
              <w:jc w:val="center"/>
              <w:rPr>
                <w:color w:val="000000"/>
                <w:sz w:val="16"/>
                <w:szCs w:val="16"/>
              </w:rPr>
            </w:pPr>
          </w:p>
          <w:p w14:paraId="65384BED" w14:textId="77777777" w:rsidR="00B1001F" w:rsidRDefault="00B1001F">
            <w:pPr>
              <w:pStyle w:val="Standard"/>
              <w:jc w:val="center"/>
              <w:rPr>
                <w:color w:val="000000"/>
                <w:sz w:val="16"/>
                <w:szCs w:val="16"/>
              </w:rPr>
            </w:pPr>
          </w:p>
          <w:p w14:paraId="3BC5AD32" w14:textId="7EB2398F" w:rsidR="00B1001F" w:rsidRDefault="008B7EA7">
            <w:pPr>
              <w:pStyle w:val="Standard"/>
              <w:ind w:hanging="15"/>
              <w:jc w:val="both"/>
            </w:pPr>
            <w:r>
              <w:rPr>
                <w:color w:val="000000"/>
                <w:sz w:val="16"/>
                <w:szCs w:val="16"/>
              </w:rPr>
              <w:t xml:space="preserve">Директор ________________ </w:t>
            </w:r>
            <w:r w:rsidR="00664CC4">
              <w:rPr>
                <w:color w:val="000000"/>
                <w:sz w:val="16"/>
                <w:szCs w:val="16"/>
              </w:rPr>
              <w:t>М</w:t>
            </w:r>
            <w:r>
              <w:rPr>
                <w:color w:val="000000"/>
                <w:sz w:val="16"/>
                <w:szCs w:val="16"/>
              </w:rPr>
              <w:t xml:space="preserve">. </w:t>
            </w:r>
            <w:r w:rsidR="00664CC4">
              <w:rPr>
                <w:color w:val="000000"/>
                <w:sz w:val="16"/>
                <w:szCs w:val="16"/>
              </w:rPr>
              <w:t>С</w:t>
            </w:r>
            <w:r>
              <w:rPr>
                <w:color w:val="000000"/>
                <w:sz w:val="16"/>
                <w:szCs w:val="16"/>
              </w:rPr>
              <w:t xml:space="preserve">. </w:t>
            </w:r>
            <w:proofErr w:type="spellStart"/>
            <w:r w:rsidR="00664CC4">
              <w:rPr>
                <w:color w:val="000000"/>
                <w:sz w:val="16"/>
                <w:szCs w:val="16"/>
              </w:rPr>
              <w:t>Дьячук</w:t>
            </w:r>
            <w:proofErr w:type="spellEnd"/>
            <w:r>
              <w:rPr>
                <w:sz w:val="16"/>
                <w:szCs w:val="16"/>
              </w:rPr>
              <w:t xml:space="preserve">            </w:t>
            </w:r>
          </w:p>
          <w:p w14:paraId="299238CC" w14:textId="77777777" w:rsidR="00B1001F" w:rsidRDefault="008B7EA7">
            <w:pPr>
              <w:pStyle w:val="Standard"/>
              <w:ind w:hanging="15"/>
              <w:jc w:val="both"/>
              <w:rPr>
                <w:sz w:val="16"/>
                <w:szCs w:val="16"/>
              </w:rPr>
            </w:pPr>
            <w:r>
              <w:rPr>
                <w:sz w:val="16"/>
                <w:szCs w:val="16"/>
              </w:rPr>
              <w:t xml:space="preserve">             М.П</w:t>
            </w:r>
          </w:p>
        </w:tc>
        <w:tc>
          <w:tcPr>
            <w:tcW w:w="6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99B795" w14:textId="77777777" w:rsidR="00B1001F" w:rsidRDefault="008B7EA7">
            <w:pPr>
              <w:pStyle w:val="Textbodyindent"/>
              <w:jc w:val="left"/>
              <w:rPr>
                <w:sz w:val="16"/>
                <w:szCs w:val="16"/>
              </w:rPr>
            </w:pPr>
            <w:r>
              <w:rPr>
                <w:sz w:val="16"/>
                <w:szCs w:val="16"/>
              </w:rPr>
              <w:t xml:space="preserve">                          </w:t>
            </w:r>
          </w:p>
          <w:p w14:paraId="42BE84BE" w14:textId="77777777" w:rsidR="00397F9F" w:rsidRPr="00337474" w:rsidRDefault="008B7EA7" w:rsidP="00397F9F">
            <w:pPr>
              <w:pStyle w:val="af"/>
              <w:tabs>
                <w:tab w:val="left" w:pos="4395"/>
              </w:tabs>
              <w:ind w:right="-142"/>
              <w:rPr>
                <w:rFonts w:ascii="Times New Roman" w:hAnsi="Times New Roman"/>
                <w:sz w:val="14"/>
                <w:szCs w:val="14"/>
              </w:rPr>
            </w:pPr>
            <w:r>
              <w:rPr>
                <w:sz w:val="16"/>
                <w:szCs w:val="16"/>
              </w:rPr>
              <w:t xml:space="preserve"> </w:t>
            </w:r>
            <w:r w:rsidR="00397F9F" w:rsidRPr="00337474">
              <w:rPr>
                <w:rFonts w:ascii="Times New Roman" w:hAnsi="Times New Roman"/>
                <w:sz w:val="14"/>
                <w:szCs w:val="14"/>
              </w:rPr>
              <w:t>ФИО____________________________________________________________________</w:t>
            </w:r>
          </w:p>
          <w:p w14:paraId="21F74823" w14:textId="77777777" w:rsidR="00397F9F" w:rsidRPr="00337474" w:rsidRDefault="00397F9F" w:rsidP="00397F9F">
            <w:pPr>
              <w:pStyle w:val="af"/>
              <w:tabs>
                <w:tab w:val="left" w:pos="4395"/>
              </w:tabs>
              <w:ind w:right="-142"/>
              <w:rPr>
                <w:rFonts w:ascii="Times New Roman" w:hAnsi="Times New Roman"/>
                <w:sz w:val="14"/>
                <w:szCs w:val="14"/>
              </w:rPr>
            </w:pPr>
          </w:p>
          <w:p w14:paraId="26973BC3" w14:textId="77777777" w:rsidR="00397F9F" w:rsidRPr="00337474" w:rsidRDefault="00397F9F" w:rsidP="00397F9F">
            <w:pPr>
              <w:pStyle w:val="af"/>
              <w:tabs>
                <w:tab w:val="left" w:pos="4395"/>
              </w:tabs>
              <w:ind w:right="-142"/>
              <w:rPr>
                <w:rFonts w:ascii="Times New Roman" w:hAnsi="Times New Roman"/>
                <w:sz w:val="14"/>
                <w:szCs w:val="14"/>
              </w:rPr>
            </w:pPr>
            <w:r w:rsidRPr="00337474">
              <w:rPr>
                <w:rFonts w:ascii="Times New Roman" w:hAnsi="Times New Roman"/>
                <w:sz w:val="14"/>
                <w:szCs w:val="14"/>
              </w:rPr>
              <w:t xml:space="preserve">Дата рождения ____________________ </w:t>
            </w:r>
          </w:p>
          <w:p w14:paraId="12DC618A" w14:textId="77777777" w:rsidR="00397F9F" w:rsidRPr="00337474" w:rsidRDefault="00397F9F" w:rsidP="00397F9F">
            <w:pPr>
              <w:pStyle w:val="af"/>
              <w:tabs>
                <w:tab w:val="left" w:pos="4395"/>
              </w:tabs>
              <w:ind w:right="-142"/>
              <w:rPr>
                <w:rFonts w:ascii="Times New Roman" w:hAnsi="Times New Roman"/>
                <w:sz w:val="14"/>
                <w:szCs w:val="14"/>
              </w:rPr>
            </w:pPr>
          </w:p>
          <w:p w14:paraId="2B96995D" w14:textId="77777777" w:rsidR="00397F9F" w:rsidRPr="00337474" w:rsidRDefault="00397F9F" w:rsidP="00397F9F">
            <w:pPr>
              <w:pStyle w:val="af"/>
              <w:tabs>
                <w:tab w:val="left" w:pos="4395"/>
              </w:tabs>
              <w:ind w:right="-142"/>
              <w:rPr>
                <w:rFonts w:ascii="Times New Roman" w:hAnsi="Times New Roman"/>
                <w:sz w:val="14"/>
                <w:szCs w:val="14"/>
              </w:rPr>
            </w:pPr>
            <w:r w:rsidRPr="00337474">
              <w:rPr>
                <w:rFonts w:ascii="Times New Roman" w:hAnsi="Times New Roman"/>
                <w:sz w:val="14"/>
                <w:szCs w:val="14"/>
              </w:rPr>
              <w:t xml:space="preserve">Конт. Тел _____________________________ </w:t>
            </w:r>
            <w:proofErr w:type="spellStart"/>
            <w:proofErr w:type="gramStart"/>
            <w:r w:rsidRPr="00337474">
              <w:rPr>
                <w:rFonts w:ascii="Times New Roman" w:hAnsi="Times New Roman"/>
                <w:sz w:val="14"/>
                <w:szCs w:val="14"/>
              </w:rPr>
              <w:t>e-mail</w:t>
            </w:r>
            <w:proofErr w:type="spellEnd"/>
            <w:r w:rsidRPr="00337474">
              <w:rPr>
                <w:rFonts w:ascii="Times New Roman" w:hAnsi="Times New Roman"/>
                <w:sz w:val="14"/>
                <w:szCs w:val="14"/>
              </w:rPr>
              <w:t>:_</w:t>
            </w:r>
            <w:proofErr w:type="gramEnd"/>
            <w:r w:rsidRPr="00337474">
              <w:rPr>
                <w:rFonts w:ascii="Times New Roman" w:hAnsi="Times New Roman"/>
                <w:sz w:val="14"/>
                <w:szCs w:val="14"/>
              </w:rPr>
              <w:t>____________________________</w:t>
            </w:r>
          </w:p>
          <w:p w14:paraId="4B866165" w14:textId="77777777" w:rsidR="00397F9F" w:rsidRPr="00337474" w:rsidRDefault="00397F9F" w:rsidP="00397F9F">
            <w:pPr>
              <w:pStyle w:val="af"/>
              <w:tabs>
                <w:tab w:val="left" w:pos="4395"/>
              </w:tabs>
              <w:ind w:right="-142"/>
              <w:rPr>
                <w:rFonts w:ascii="Times New Roman" w:hAnsi="Times New Roman"/>
                <w:sz w:val="14"/>
                <w:szCs w:val="14"/>
              </w:rPr>
            </w:pPr>
          </w:p>
          <w:p w14:paraId="7D534D02" w14:textId="77777777" w:rsidR="00397F9F" w:rsidRPr="00337474" w:rsidRDefault="00397F9F" w:rsidP="00397F9F">
            <w:pPr>
              <w:pStyle w:val="af"/>
              <w:tabs>
                <w:tab w:val="left" w:pos="4395"/>
              </w:tabs>
              <w:ind w:right="-142"/>
              <w:rPr>
                <w:rFonts w:ascii="Times New Roman" w:hAnsi="Times New Roman"/>
                <w:sz w:val="14"/>
                <w:szCs w:val="14"/>
              </w:rPr>
            </w:pPr>
            <w:r w:rsidRPr="00337474">
              <w:rPr>
                <w:rFonts w:ascii="Times New Roman" w:hAnsi="Times New Roman"/>
                <w:sz w:val="14"/>
                <w:szCs w:val="14"/>
              </w:rPr>
              <w:t>Адрес регистрации: г. __________________________</w:t>
            </w:r>
          </w:p>
          <w:p w14:paraId="7FBE4673" w14:textId="77777777" w:rsidR="00397F9F" w:rsidRPr="00337474" w:rsidRDefault="00397F9F" w:rsidP="00397F9F">
            <w:pPr>
              <w:pStyle w:val="af"/>
              <w:tabs>
                <w:tab w:val="left" w:pos="4395"/>
              </w:tabs>
              <w:ind w:right="-142"/>
              <w:rPr>
                <w:rFonts w:ascii="Times New Roman" w:hAnsi="Times New Roman"/>
                <w:sz w:val="14"/>
                <w:szCs w:val="14"/>
              </w:rPr>
            </w:pPr>
          </w:p>
          <w:p w14:paraId="41A1AC61" w14:textId="77777777" w:rsidR="00397F9F" w:rsidRPr="00337474" w:rsidRDefault="00397F9F" w:rsidP="00397F9F">
            <w:pPr>
              <w:pStyle w:val="af"/>
              <w:tabs>
                <w:tab w:val="left" w:pos="4395"/>
              </w:tabs>
              <w:ind w:right="-142"/>
              <w:rPr>
                <w:rFonts w:ascii="Times New Roman" w:hAnsi="Times New Roman"/>
                <w:sz w:val="14"/>
                <w:szCs w:val="14"/>
              </w:rPr>
            </w:pPr>
            <w:r w:rsidRPr="00337474">
              <w:rPr>
                <w:rFonts w:ascii="Times New Roman" w:hAnsi="Times New Roman"/>
                <w:sz w:val="14"/>
                <w:szCs w:val="14"/>
              </w:rPr>
              <w:t xml:space="preserve">ул. _________________________________, д. ________, кв ________, </w:t>
            </w:r>
          </w:p>
          <w:p w14:paraId="725ECFCA" w14:textId="77777777" w:rsidR="00397F9F" w:rsidRPr="00337474" w:rsidRDefault="00397F9F" w:rsidP="00397F9F">
            <w:pPr>
              <w:pStyle w:val="af"/>
              <w:tabs>
                <w:tab w:val="left" w:pos="4395"/>
              </w:tabs>
              <w:ind w:right="-142"/>
              <w:rPr>
                <w:rFonts w:ascii="Times New Roman" w:hAnsi="Times New Roman"/>
                <w:sz w:val="14"/>
                <w:szCs w:val="14"/>
              </w:rPr>
            </w:pPr>
            <w:r w:rsidRPr="00337474">
              <w:rPr>
                <w:rFonts w:ascii="Times New Roman" w:hAnsi="Times New Roman"/>
                <w:sz w:val="14"/>
                <w:szCs w:val="14"/>
              </w:rPr>
              <w:t xml:space="preserve">Адрес установки пользовательского (оконечного) оборудования </w:t>
            </w:r>
          </w:p>
          <w:p w14:paraId="3A566E52" w14:textId="77777777" w:rsidR="00397F9F" w:rsidRPr="00337474" w:rsidRDefault="00397F9F" w:rsidP="00397F9F">
            <w:pPr>
              <w:pStyle w:val="af"/>
              <w:tabs>
                <w:tab w:val="left" w:pos="4395"/>
              </w:tabs>
              <w:ind w:right="-142"/>
              <w:rPr>
                <w:rFonts w:ascii="Times New Roman" w:hAnsi="Times New Roman"/>
                <w:sz w:val="14"/>
                <w:szCs w:val="14"/>
              </w:rPr>
            </w:pPr>
            <w:r w:rsidRPr="00337474">
              <w:rPr>
                <w:rFonts w:ascii="Times New Roman" w:hAnsi="Times New Roman"/>
                <w:sz w:val="14"/>
                <w:szCs w:val="14"/>
              </w:rPr>
              <w:t>(совпадает с адресом регистрации</w:t>
            </w:r>
            <w:r w:rsidRPr="00337474">
              <w:rPr>
                <w:rFonts w:ascii="Times New Roman" w:hAnsi="Times New Roman"/>
                <w:b/>
                <w:sz w:val="14"/>
                <w:szCs w:val="14"/>
                <w:lang w:val="en-US"/>
              </w:rPr>
              <w:sym w:font="Wingdings" w:char="F071"/>
            </w:r>
            <w:r w:rsidRPr="00337474">
              <w:rPr>
                <w:rFonts w:ascii="Times New Roman" w:hAnsi="Times New Roman"/>
                <w:sz w:val="14"/>
                <w:szCs w:val="14"/>
              </w:rPr>
              <w:t>) г. _____________________________,</w:t>
            </w:r>
          </w:p>
          <w:p w14:paraId="20D31609" w14:textId="77777777" w:rsidR="00397F9F" w:rsidRPr="00337474" w:rsidRDefault="00397F9F" w:rsidP="00397F9F">
            <w:pPr>
              <w:pStyle w:val="af"/>
              <w:tabs>
                <w:tab w:val="left" w:pos="4395"/>
              </w:tabs>
              <w:ind w:right="-142"/>
              <w:rPr>
                <w:rFonts w:ascii="Times New Roman" w:hAnsi="Times New Roman"/>
                <w:sz w:val="14"/>
                <w:szCs w:val="14"/>
              </w:rPr>
            </w:pPr>
          </w:p>
          <w:p w14:paraId="5D010D5E" w14:textId="77777777" w:rsidR="00397F9F" w:rsidRPr="00337474" w:rsidRDefault="00397F9F" w:rsidP="00397F9F">
            <w:pPr>
              <w:pStyle w:val="af"/>
              <w:tabs>
                <w:tab w:val="left" w:pos="4395"/>
              </w:tabs>
              <w:ind w:right="-142"/>
              <w:rPr>
                <w:rFonts w:ascii="Times New Roman" w:hAnsi="Times New Roman"/>
                <w:sz w:val="14"/>
                <w:szCs w:val="14"/>
              </w:rPr>
            </w:pPr>
            <w:r w:rsidRPr="00337474">
              <w:rPr>
                <w:rFonts w:ascii="Times New Roman" w:hAnsi="Times New Roman"/>
                <w:sz w:val="14"/>
                <w:szCs w:val="14"/>
              </w:rPr>
              <w:t xml:space="preserve"> ул. _______________________________, д. ________, кв ________, </w:t>
            </w:r>
          </w:p>
          <w:p w14:paraId="0C6AAE89" w14:textId="77777777" w:rsidR="00397F9F" w:rsidRPr="00337474" w:rsidRDefault="00397F9F" w:rsidP="00397F9F">
            <w:pPr>
              <w:pStyle w:val="af"/>
              <w:tabs>
                <w:tab w:val="left" w:pos="4395"/>
              </w:tabs>
              <w:ind w:right="-142"/>
              <w:rPr>
                <w:rFonts w:ascii="Times New Roman" w:hAnsi="Times New Roman"/>
                <w:sz w:val="14"/>
                <w:szCs w:val="14"/>
              </w:rPr>
            </w:pPr>
          </w:p>
          <w:p w14:paraId="73B67A02" w14:textId="77777777" w:rsidR="00397F9F" w:rsidRPr="00337474" w:rsidRDefault="00397F9F" w:rsidP="00397F9F">
            <w:pPr>
              <w:pStyle w:val="af"/>
              <w:tabs>
                <w:tab w:val="left" w:pos="4395"/>
              </w:tabs>
              <w:ind w:right="-142"/>
              <w:rPr>
                <w:rFonts w:ascii="Times New Roman" w:hAnsi="Times New Roman"/>
                <w:sz w:val="14"/>
                <w:szCs w:val="14"/>
              </w:rPr>
            </w:pPr>
            <w:r w:rsidRPr="00337474">
              <w:rPr>
                <w:rFonts w:ascii="Times New Roman" w:hAnsi="Times New Roman"/>
                <w:sz w:val="14"/>
                <w:szCs w:val="14"/>
              </w:rPr>
              <w:t>Паспорт __________ №_________________, выдан_____________________________</w:t>
            </w:r>
          </w:p>
          <w:p w14:paraId="3A73A06E" w14:textId="77777777" w:rsidR="00397F9F" w:rsidRPr="00337474" w:rsidRDefault="00397F9F" w:rsidP="00397F9F">
            <w:pPr>
              <w:pStyle w:val="af"/>
              <w:tabs>
                <w:tab w:val="left" w:pos="4395"/>
              </w:tabs>
              <w:ind w:right="-142"/>
              <w:rPr>
                <w:rFonts w:ascii="Times New Roman" w:hAnsi="Times New Roman"/>
                <w:sz w:val="14"/>
                <w:szCs w:val="14"/>
              </w:rPr>
            </w:pPr>
          </w:p>
          <w:p w14:paraId="00DE5FA0" w14:textId="06ED1982" w:rsidR="00397F9F" w:rsidRPr="00337474" w:rsidRDefault="00397F9F" w:rsidP="00397F9F">
            <w:pPr>
              <w:rPr>
                <w:sz w:val="22"/>
                <w:szCs w:val="22"/>
              </w:rPr>
            </w:pPr>
            <w:r w:rsidRPr="00337474">
              <w:rPr>
                <w:sz w:val="14"/>
                <w:szCs w:val="14"/>
              </w:rPr>
              <w:t>___________________________</w:t>
            </w:r>
            <w:r>
              <w:rPr>
                <w:sz w:val="14"/>
                <w:szCs w:val="14"/>
              </w:rPr>
              <w:t>к/</w:t>
            </w:r>
            <w:proofErr w:type="spellStart"/>
            <w:r>
              <w:rPr>
                <w:sz w:val="14"/>
                <w:szCs w:val="14"/>
              </w:rPr>
              <w:t>п</w:t>
            </w:r>
            <w:r w:rsidRPr="00337474">
              <w:rPr>
                <w:sz w:val="14"/>
                <w:szCs w:val="14"/>
              </w:rPr>
              <w:t>___________дата</w:t>
            </w:r>
            <w:proofErr w:type="spellEnd"/>
            <w:r w:rsidRPr="00337474">
              <w:rPr>
                <w:sz w:val="14"/>
                <w:szCs w:val="14"/>
              </w:rPr>
              <w:t>__________________</w:t>
            </w:r>
          </w:p>
          <w:p w14:paraId="6E07316C" w14:textId="77777777" w:rsidR="00397F9F" w:rsidRPr="00337474" w:rsidRDefault="00397F9F" w:rsidP="00397F9F">
            <w:pPr>
              <w:pStyle w:val="af"/>
              <w:tabs>
                <w:tab w:val="left" w:pos="4395"/>
              </w:tabs>
              <w:ind w:right="-142"/>
              <w:rPr>
                <w:rFonts w:ascii="Times New Roman" w:hAnsi="Times New Roman"/>
                <w:sz w:val="14"/>
                <w:szCs w:val="14"/>
              </w:rPr>
            </w:pPr>
          </w:p>
          <w:p w14:paraId="073C7CCC" w14:textId="1DF57B24" w:rsidR="00397F9F" w:rsidRPr="00337474" w:rsidRDefault="00397F9F" w:rsidP="009E7BF8">
            <w:pPr>
              <w:pStyle w:val="af"/>
              <w:tabs>
                <w:tab w:val="left" w:pos="4395"/>
              </w:tabs>
              <w:ind w:right="-142"/>
              <w:rPr>
                <w:rFonts w:ascii="Times New Roman" w:hAnsi="Times New Roman"/>
                <w:sz w:val="14"/>
                <w:szCs w:val="14"/>
              </w:rPr>
            </w:pPr>
            <w:r w:rsidRPr="00337474">
              <w:rPr>
                <w:rFonts w:ascii="Times New Roman" w:hAnsi="Times New Roman"/>
                <w:sz w:val="14"/>
                <w:szCs w:val="14"/>
              </w:rPr>
              <w:t>С информацией, необходимой для заключения Договора, Тарифными планами и условиями выбранной маркетинговой акции</w:t>
            </w:r>
            <w:r w:rsidR="009E7BF8">
              <w:rPr>
                <w:rFonts w:ascii="Times New Roman" w:hAnsi="Times New Roman"/>
                <w:sz w:val="14"/>
                <w:szCs w:val="14"/>
              </w:rPr>
              <w:t xml:space="preserve"> (в случае заключения договора на условиях маркетинговой акции)</w:t>
            </w:r>
            <w:r w:rsidRPr="00337474">
              <w:rPr>
                <w:rFonts w:ascii="Times New Roman" w:hAnsi="Times New Roman"/>
                <w:sz w:val="14"/>
                <w:szCs w:val="14"/>
              </w:rPr>
              <w:t xml:space="preserve"> ознакомлен, согласен и</w:t>
            </w:r>
            <w:r w:rsidR="009E7BF8">
              <w:rPr>
                <w:rFonts w:ascii="Times New Roman" w:hAnsi="Times New Roman"/>
                <w:sz w:val="14"/>
                <w:szCs w:val="14"/>
              </w:rPr>
              <w:t xml:space="preserve"> </w:t>
            </w:r>
            <w:r w:rsidRPr="00337474">
              <w:rPr>
                <w:rFonts w:ascii="Times New Roman" w:hAnsi="Times New Roman"/>
                <w:sz w:val="14"/>
                <w:szCs w:val="14"/>
              </w:rPr>
              <w:t>обязуюсь их выполнять.</w:t>
            </w:r>
          </w:p>
          <w:p w14:paraId="368C5089" w14:textId="77777777" w:rsidR="00397F9F" w:rsidRPr="00337474" w:rsidRDefault="00397F9F" w:rsidP="00397F9F">
            <w:pPr>
              <w:pStyle w:val="af"/>
              <w:tabs>
                <w:tab w:val="left" w:pos="4395"/>
              </w:tabs>
              <w:spacing w:line="276" w:lineRule="auto"/>
              <w:ind w:right="-142"/>
              <w:rPr>
                <w:rFonts w:ascii="Times New Roman" w:hAnsi="Times New Roman"/>
                <w:sz w:val="14"/>
                <w:szCs w:val="14"/>
              </w:rPr>
            </w:pPr>
          </w:p>
          <w:p w14:paraId="3FFA7AFA" w14:textId="77777777" w:rsidR="00397F9F" w:rsidRPr="00337474" w:rsidRDefault="00397F9F" w:rsidP="00397F9F">
            <w:pPr>
              <w:spacing w:line="259" w:lineRule="auto"/>
              <w:ind w:left="7"/>
              <w:rPr>
                <w:sz w:val="14"/>
                <w:szCs w:val="14"/>
              </w:rPr>
            </w:pPr>
          </w:p>
          <w:p w14:paraId="074C8F2F" w14:textId="77777777" w:rsidR="00397F9F" w:rsidRPr="00337474" w:rsidRDefault="00397F9F" w:rsidP="00397F9F">
            <w:pPr>
              <w:spacing w:line="259" w:lineRule="auto"/>
              <w:ind w:left="7"/>
              <w:rPr>
                <w:sz w:val="14"/>
                <w:szCs w:val="14"/>
              </w:rPr>
            </w:pPr>
            <w:r w:rsidRPr="00337474">
              <w:rPr>
                <w:sz w:val="14"/>
                <w:szCs w:val="14"/>
              </w:rPr>
              <w:t>_____________________________/_________</w:t>
            </w:r>
            <w:r w:rsidRPr="00337474">
              <w:rPr>
                <w:sz w:val="14"/>
                <w:szCs w:val="14"/>
                <w:lang w:val="en-US"/>
              </w:rPr>
              <w:t>______________________________</w:t>
            </w:r>
          </w:p>
          <w:p w14:paraId="6C317850" w14:textId="7CA4A34E" w:rsidR="00B1001F" w:rsidRPr="009E7BF8" w:rsidRDefault="009E7BF8" w:rsidP="00397F9F">
            <w:pPr>
              <w:pStyle w:val="Textbodyindent"/>
              <w:ind w:firstLine="0"/>
              <w:jc w:val="left"/>
              <w:rPr>
                <w:sz w:val="16"/>
                <w:szCs w:val="16"/>
              </w:rPr>
            </w:pPr>
            <w:r>
              <w:t xml:space="preserve"> </w:t>
            </w:r>
            <w:r>
              <w:rPr>
                <w:sz w:val="16"/>
                <w:szCs w:val="16"/>
              </w:rPr>
              <w:t xml:space="preserve">Подпись                                  </w:t>
            </w:r>
            <w:proofErr w:type="gramStart"/>
            <w:r>
              <w:rPr>
                <w:sz w:val="16"/>
                <w:szCs w:val="16"/>
              </w:rPr>
              <w:t xml:space="preserve">   (</w:t>
            </w:r>
            <w:proofErr w:type="gramEnd"/>
            <w:r>
              <w:rPr>
                <w:sz w:val="16"/>
                <w:szCs w:val="16"/>
              </w:rPr>
              <w:t>ФИО)</w:t>
            </w:r>
          </w:p>
        </w:tc>
      </w:tr>
    </w:tbl>
    <w:p w14:paraId="1A137AFA" w14:textId="77777777" w:rsidR="00B1001F" w:rsidRDefault="00B1001F">
      <w:pPr>
        <w:pStyle w:val="Standard"/>
        <w:jc w:val="right"/>
        <w:rPr>
          <w:b/>
          <w:sz w:val="18"/>
          <w:szCs w:val="18"/>
        </w:rPr>
      </w:pPr>
    </w:p>
    <w:p w14:paraId="7861904C" w14:textId="77777777" w:rsidR="00B1001F" w:rsidRDefault="008B7EA7">
      <w:pPr>
        <w:pStyle w:val="Standard"/>
        <w:pageBreakBefore/>
        <w:jc w:val="right"/>
        <w:rPr>
          <w:b/>
          <w:sz w:val="18"/>
          <w:szCs w:val="18"/>
        </w:rPr>
      </w:pPr>
      <w:r>
        <w:rPr>
          <w:b/>
          <w:sz w:val="18"/>
          <w:szCs w:val="18"/>
        </w:rPr>
        <w:lastRenderedPageBreak/>
        <w:t>Приложение № 1</w:t>
      </w:r>
    </w:p>
    <w:p w14:paraId="51E9BEC0" w14:textId="77777777" w:rsidR="00B1001F" w:rsidRDefault="008B7EA7">
      <w:pPr>
        <w:pStyle w:val="Standard"/>
        <w:ind w:left="7655"/>
        <w:jc w:val="right"/>
        <w:rPr>
          <w:sz w:val="18"/>
          <w:szCs w:val="18"/>
        </w:rPr>
      </w:pPr>
      <w:proofErr w:type="gramStart"/>
      <w:r>
        <w:rPr>
          <w:sz w:val="18"/>
          <w:szCs w:val="18"/>
        </w:rPr>
        <w:t>к  Договору</w:t>
      </w:r>
      <w:proofErr w:type="gramEnd"/>
      <w:r>
        <w:rPr>
          <w:sz w:val="18"/>
          <w:szCs w:val="18"/>
        </w:rPr>
        <w:t xml:space="preserve"> №_________________</w:t>
      </w:r>
    </w:p>
    <w:p w14:paraId="0F47B16E" w14:textId="77777777" w:rsidR="00B1001F" w:rsidRDefault="008B7EA7">
      <w:pPr>
        <w:pStyle w:val="Standard"/>
        <w:jc w:val="right"/>
        <w:rPr>
          <w:sz w:val="18"/>
          <w:szCs w:val="18"/>
        </w:rPr>
      </w:pPr>
      <w:r>
        <w:rPr>
          <w:sz w:val="18"/>
          <w:szCs w:val="18"/>
        </w:rPr>
        <w:t xml:space="preserve">                                                                                                                                                                  на оказание телематических услуг связи  </w:t>
      </w:r>
    </w:p>
    <w:p w14:paraId="4C6E8F18" w14:textId="77777777" w:rsidR="00B1001F" w:rsidRDefault="008B7EA7">
      <w:pPr>
        <w:pStyle w:val="Standard"/>
        <w:jc w:val="right"/>
        <w:rPr>
          <w:sz w:val="18"/>
          <w:szCs w:val="18"/>
        </w:rPr>
      </w:pPr>
      <w:r>
        <w:rPr>
          <w:sz w:val="18"/>
          <w:szCs w:val="18"/>
        </w:rPr>
        <w:t xml:space="preserve">                                                                                                                                                                              и услуг связи по передаче данных</w:t>
      </w:r>
    </w:p>
    <w:p w14:paraId="48746628" w14:textId="77777777" w:rsidR="00B1001F" w:rsidRDefault="008B7EA7">
      <w:pPr>
        <w:pStyle w:val="Standard"/>
        <w:jc w:val="right"/>
        <w:rPr>
          <w:sz w:val="18"/>
          <w:szCs w:val="18"/>
        </w:rPr>
      </w:pPr>
      <w:r>
        <w:rPr>
          <w:sz w:val="18"/>
          <w:szCs w:val="18"/>
        </w:rPr>
        <w:t>с физическим лицом</w:t>
      </w:r>
    </w:p>
    <w:p w14:paraId="347FEF96" w14:textId="77777777" w:rsidR="00B1001F" w:rsidRDefault="008B7EA7">
      <w:pPr>
        <w:pStyle w:val="Standard"/>
        <w:jc w:val="right"/>
        <w:rPr>
          <w:sz w:val="18"/>
          <w:szCs w:val="18"/>
        </w:rPr>
      </w:pPr>
      <w:r>
        <w:rPr>
          <w:sz w:val="18"/>
          <w:szCs w:val="18"/>
        </w:rPr>
        <w:t>от «____» _______________ 202_г.</w:t>
      </w:r>
    </w:p>
    <w:p w14:paraId="2B172C47" w14:textId="77777777" w:rsidR="00B1001F" w:rsidRDefault="00B1001F">
      <w:pPr>
        <w:pStyle w:val="Standard"/>
        <w:jc w:val="both"/>
        <w:rPr>
          <w:b/>
          <w:sz w:val="18"/>
          <w:szCs w:val="18"/>
        </w:rPr>
      </w:pPr>
    </w:p>
    <w:p w14:paraId="330A7104" w14:textId="77777777" w:rsidR="00B1001F" w:rsidRDefault="008B7EA7">
      <w:pPr>
        <w:pStyle w:val="Standard"/>
        <w:jc w:val="both"/>
        <w:rPr>
          <w:sz w:val="18"/>
          <w:szCs w:val="18"/>
        </w:rPr>
      </w:pPr>
      <w:r>
        <w:rPr>
          <w:sz w:val="18"/>
          <w:szCs w:val="18"/>
        </w:rPr>
        <w:t xml:space="preserve">Адрес предоставления доступа к сети ОПЕРАТОРА </w:t>
      </w:r>
      <w:proofErr w:type="gramStart"/>
      <w:r>
        <w:rPr>
          <w:sz w:val="18"/>
          <w:szCs w:val="18"/>
        </w:rPr>
        <w:t>и  оказания</w:t>
      </w:r>
      <w:proofErr w:type="gramEnd"/>
      <w:r>
        <w:rPr>
          <w:sz w:val="18"/>
          <w:szCs w:val="18"/>
        </w:rPr>
        <w:t xml:space="preserve"> Услуги: Красноярский край, г. Железногорск, _______________________________________________.</w:t>
      </w:r>
    </w:p>
    <w:p w14:paraId="329E7C66" w14:textId="77777777" w:rsidR="00B1001F" w:rsidRDefault="00B1001F">
      <w:pPr>
        <w:pStyle w:val="Standard"/>
        <w:ind w:left="5664" w:firstLine="708"/>
        <w:jc w:val="both"/>
        <w:rPr>
          <w:b/>
          <w:sz w:val="18"/>
          <w:szCs w:val="18"/>
        </w:rPr>
      </w:pPr>
    </w:p>
    <w:p w14:paraId="051715A6" w14:textId="77777777" w:rsidR="00B1001F" w:rsidRDefault="008B7EA7">
      <w:pPr>
        <w:pStyle w:val="Standard"/>
        <w:numPr>
          <w:ilvl w:val="0"/>
          <w:numId w:val="28"/>
        </w:numPr>
        <w:jc w:val="both"/>
        <w:rPr>
          <w:b/>
          <w:sz w:val="18"/>
          <w:szCs w:val="18"/>
        </w:rPr>
      </w:pPr>
      <w:r>
        <w:rPr>
          <w:b/>
          <w:sz w:val="18"/>
          <w:szCs w:val="18"/>
        </w:rPr>
        <w:t>Предоставление доступа к сети ОПЕРАТОРА (разовая услуга):</w:t>
      </w:r>
    </w:p>
    <w:tbl>
      <w:tblPr>
        <w:tblW w:w="10722" w:type="dxa"/>
        <w:tblLayout w:type="fixed"/>
        <w:tblCellMar>
          <w:left w:w="10" w:type="dxa"/>
          <w:right w:w="10" w:type="dxa"/>
        </w:tblCellMar>
        <w:tblLook w:val="0000" w:firstRow="0" w:lastRow="0" w:firstColumn="0" w:lastColumn="0" w:noHBand="0" w:noVBand="0"/>
      </w:tblPr>
      <w:tblGrid>
        <w:gridCol w:w="4962"/>
        <w:gridCol w:w="5760"/>
      </w:tblGrid>
      <w:tr w:rsidR="00B1001F" w14:paraId="178D79BE"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A62472" w14:textId="77777777" w:rsidR="00B1001F" w:rsidRDefault="008B7EA7">
            <w:pPr>
              <w:pStyle w:val="Standard"/>
              <w:snapToGrid w:val="0"/>
              <w:jc w:val="both"/>
              <w:rPr>
                <w:sz w:val="18"/>
                <w:szCs w:val="18"/>
              </w:rPr>
            </w:pPr>
            <w:r>
              <w:rPr>
                <w:sz w:val="18"/>
                <w:szCs w:val="18"/>
              </w:rPr>
              <w:t>Стоимость предоставления доступа к сети (подключения)</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10A86" w14:textId="77777777" w:rsidR="00B1001F" w:rsidRDefault="008B7EA7">
            <w:pPr>
              <w:pStyle w:val="Standard"/>
              <w:snapToGrid w:val="0"/>
              <w:jc w:val="both"/>
              <w:rPr>
                <w:sz w:val="18"/>
                <w:szCs w:val="18"/>
              </w:rPr>
            </w:pPr>
            <w:r>
              <w:rPr>
                <w:sz w:val="18"/>
                <w:szCs w:val="18"/>
              </w:rPr>
              <w:t xml:space="preserve">                                                                                руб.                </w:t>
            </w:r>
          </w:p>
        </w:tc>
      </w:tr>
      <w:tr w:rsidR="00B1001F" w14:paraId="53D8B88E"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84374E" w14:textId="77777777" w:rsidR="00B1001F" w:rsidRDefault="008B7EA7">
            <w:pPr>
              <w:pStyle w:val="Standard"/>
              <w:snapToGrid w:val="0"/>
              <w:jc w:val="both"/>
              <w:rPr>
                <w:sz w:val="18"/>
                <w:szCs w:val="18"/>
              </w:rPr>
            </w:pPr>
            <w:r>
              <w:rPr>
                <w:sz w:val="18"/>
                <w:szCs w:val="18"/>
              </w:rPr>
              <w:t>Порядок оплаты</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A778A" w14:textId="77777777" w:rsidR="00B1001F" w:rsidRDefault="008B7EA7">
            <w:pPr>
              <w:pStyle w:val="Standard"/>
              <w:snapToGrid w:val="0"/>
              <w:jc w:val="both"/>
              <w:rPr>
                <w:sz w:val="18"/>
                <w:szCs w:val="18"/>
              </w:rPr>
            </w:pPr>
            <w:r>
              <w:rPr>
                <w:sz w:val="18"/>
                <w:szCs w:val="18"/>
              </w:rPr>
              <w:t>в течение 5 рабочих дней с даты заключения договора</w:t>
            </w:r>
          </w:p>
        </w:tc>
      </w:tr>
      <w:tr w:rsidR="00B1001F" w14:paraId="66870647"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2D0E1B" w14:textId="77777777" w:rsidR="00B1001F" w:rsidRDefault="008B7EA7">
            <w:pPr>
              <w:pStyle w:val="Standard"/>
              <w:snapToGrid w:val="0"/>
              <w:jc w:val="both"/>
            </w:pPr>
            <w:r>
              <w:rPr>
                <w:sz w:val="18"/>
                <w:szCs w:val="18"/>
              </w:rPr>
              <w:t xml:space="preserve">Срок предоставления доступа к сети и </w:t>
            </w:r>
            <w:r>
              <w:rPr>
                <w:color w:val="000000"/>
                <w:sz w:val="18"/>
                <w:szCs w:val="18"/>
              </w:rPr>
              <w:t>регистрации в сети</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82F894" w14:textId="77777777" w:rsidR="00B1001F" w:rsidRDefault="00B1001F">
            <w:pPr>
              <w:pStyle w:val="Standard"/>
              <w:snapToGrid w:val="0"/>
              <w:jc w:val="both"/>
              <w:rPr>
                <w:sz w:val="18"/>
                <w:szCs w:val="18"/>
              </w:rPr>
            </w:pPr>
          </w:p>
        </w:tc>
      </w:tr>
    </w:tbl>
    <w:p w14:paraId="6508BAB1" w14:textId="77777777" w:rsidR="00B1001F" w:rsidRDefault="008B7EA7">
      <w:pPr>
        <w:pStyle w:val="Standard"/>
        <w:numPr>
          <w:ilvl w:val="0"/>
          <w:numId w:val="10"/>
        </w:numPr>
        <w:jc w:val="both"/>
      </w:pPr>
      <w:r>
        <w:rPr>
          <w:b/>
          <w:sz w:val="18"/>
          <w:szCs w:val="18"/>
        </w:rPr>
        <w:t>Стоимость Услуги</w:t>
      </w:r>
      <w:r>
        <w:rPr>
          <w:b/>
          <w:sz w:val="18"/>
          <w:szCs w:val="18"/>
          <w:lang w:val="en-US"/>
        </w:rPr>
        <w:t>:</w:t>
      </w:r>
    </w:p>
    <w:tbl>
      <w:tblPr>
        <w:tblW w:w="10722" w:type="dxa"/>
        <w:tblLayout w:type="fixed"/>
        <w:tblCellMar>
          <w:left w:w="10" w:type="dxa"/>
          <w:right w:w="10" w:type="dxa"/>
        </w:tblCellMar>
        <w:tblLook w:val="0000" w:firstRow="0" w:lastRow="0" w:firstColumn="0" w:lastColumn="0" w:noHBand="0" w:noVBand="0"/>
      </w:tblPr>
      <w:tblGrid>
        <w:gridCol w:w="2552"/>
        <w:gridCol w:w="3898"/>
        <w:gridCol w:w="4272"/>
      </w:tblGrid>
      <w:tr w:rsidR="00B1001F" w14:paraId="3AE01E85" w14:textId="77777777">
        <w:trPr>
          <w:trHeight w:val="187"/>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EEFD88" w14:textId="77777777" w:rsidR="00B1001F" w:rsidRDefault="008B7EA7">
            <w:pPr>
              <w:pStyle w:val="Standard"/>
              <w:snapToGrid w:val="0"/>
              <w:jc w:val="both"/>
              <w:rPr>
                <w:sz w:val="18"/>
                <w:szCs w:val="18"/>
              </w:rPr>
            </w:pPr>
            <w:r>
              <w:rPr>
                <w:sz w:val="18"/>
                <w:szCs w:val="18"/>
              </w:rPr>
              <w:t>Тарифный план</w:t>
            </w:r>
          </w:p>
        </w:tc>
        <w:tc>
          <w:tcPr>
            <w:tcW w:w="81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10D17" w14:textId="77777777" w:rsidR="00B1001F" w:rsidRDefault="00B1001F">
            <w:pPr>
              <w:pStyle w:val="Standard"/>
              <w:snapToGrid w:val="0"/>
              <w:jc w:val="both"/>
              <w:rPr>
                <w:sz w:val="18"/>
                <w:szCs w:val="18"/>
              </w:rPr>
            </w:pPr>
          </w:p>
        </w:tc>
      </w:tr>
      <w:tr w:rsidR="00B1001F" w14:paraId="7B944A1C" w14:textId="77777777">
        <w:trPr>
          <w:trHeight w:val="187"/>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FFB520" w14:textId="77777777" w:rsidR="00B1001F" w:rsidRDefault="008B7EA7">
            <w:pPr>
              <w:pStyle w:val="Standard"/>
              <w:snapToGrid w:val="0"/>
              <w:jc w:val="both"/>
              <w:rPr>
                <w:sz w:val="18"/>
                <w:szCs w:val="18"/>
              </w:rPr>
            </w:pPr>
            <w:r>
              <w:rPr>
                <w:sz w:val="18"/>
                <w:szCs w:val="18"/>
              </w:rPr>
              <w:t>Стоимость (руб./месяц)</w:t>
            </w:r>
          </w:p>
        </w:tc>
        <w:tc>
          <w:tcPr>
            <w:tcW w:w="81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45A2C" w14:textId="77777777" w:rsidR="00B1001F" w:rsidRDefault="00B1001F">
            <w:pPr>
              <w:pStyle w:val="Standard"/>
              <w:snapToGrid w:val="0"/>
              <w:jc w:val="both"/>
              <w:rPr>
                <w:sz w:val="18"/>
                <w:szCs w:val="18"/>
              </w:rPr>
            </w:pPr>
          </w:p>
        </w:tc>
      </w:tr>
      <w:tr w:rsidR="00B1001F" w14:paraId="73E3D968" w14:textId="77777777">
        <w:trPr>
          <w:trHeight w:val="70"/>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EC053E" w14:textId="77777777" w:rsidR="00B1001F" w:rsidRDefault="008B7EA7">
            <w:pPr>
              <w:pStyle w:val="Standard"/>
              <w:snapToGrid w:val="0"/>
              <w:jc w:val="both"/>
              <w:rPr>
                <w:sz w:val="18"/>
                <w:szCs w:val="18"/>
              </w:rPr>
            </w:pPr>
            <w:r>
              <w:rPr>
                <w:sz w:val="18"/>
                <w:szCs w:val="18"/>
              </w:rPr>
              <w:t>Порядок оплаты</w:t>
            </w:r>
          </w:p>
        </w:tc>
        <w:tc>
          <w:tcPr>
            <w:tcW w:w="38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91D2BF" w14:textId="77777777" w:rsidR="00B1001F" w:rsidRDefault="008B7EA7">
            <w:pPr>
              <w:pStyle w:val="Standard"/>
              <w:snapToGrid w:val="0"/>
              <w:jc w:val="both"/>
              <w:rPr>
                <w:sz w:val="18"/>
                <w:szCs w:val="18"/>
              </w:rPr>
            </w:pPr>
            <w:r>
              <w:rPr>
                <w:sz w:val="18"/>
                <w:szCs w:val="18"/>
              </w:rPr>
              <w:t>Авансовый платеж*</w:t>
            </w:r>
          </w:p>
        </w:tc>
        <w:tc>
          <w:tcPr>
            <w:tcW w:w="4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4EBE34" w14:textId="77777777" w:rsidR="00B1001F" w:rsidRDefault="00B1001F">
            <w:pPr>
              <w:pStyle w:val="Standard"/>
              <w:snapToGrid w:val="0"/>
              <w:jc w:val="both"/>
              <w:rPr>
                <w:color w:val="FF0000"/>
                <w:sz w:val="18"/>
                <w:szCs w:val="18"/>
              </w:rPr>
            </w:pPr>
          </w:p>
        </w:tc>
      </w:tr>
    </w:tbl>
    <w:p w14:paraId="07186930" w14:textId="77777777" w:rsidR="00B1001F" w:rsidRDefault="008B7EA7">
      <w:pPr>
        <w:pStyle w:val="Standard"/>
        <w:ind w:left="360"/>
        <w:jc w:val="both"/>
        <w:rPr>
          <w:sz w:val="16"/>
          <w:szCs w:val="16"/>
        </w:rPr>
      </w:pPr>
      <w:r>
        <w:rPr>
          <w:sz w:val="16"/>
          <w:szCs w:val="16"/>
        </w:rPr>
        <w:t>* - Первоначальный авансовый платеж вносится в день заключения настоящего договора и составляет - _______ руб., которые зачисляются на лицевой счет АБОНЕНТА.</w:t>
      </w:r>
    </w:p>
    <w:p w14:paraId="4E881A66" w14:textId="77777777" w:rsidR="00B1001F" w:rsidRDefault="008B7EA7">
      <w:pPr>
        <w:pStyle w:val="Standard"/>
        <w:numPr>
          <w:ilvl w:val="0"/>
          <w:numId w:val="10"/>
        </w:numPr>
        <w:jc w:val="both"/>
        <w:rPr>
          <w:b/>
          <w:sz w:val="18"/>
          <w:szCs w:val="18"/>
        </w:rPr>
      </w:pPr>
      <w:r>
        <w:rPr>
          <w:b/>
          <w:sz w:val="18"/>
          <w:szCs w:val="18"/>
        </w:rPr>
        <w:t>Услуги по предоставлению реальных IP-адресов:</w:t>
      </w:r>
    </w:p>
    <w:tbl>
      <w:tblPr>
        <w:tblW w:w="10722" w:type="dxa"/>
        <w:tblLayout w:type="fixed"/>
        <w:tblCellMar>
          <w:left w:w="10" w:type="dxa"/>
          <w:right w:w="10" w:type="dxa"/>
        </w:tblCellMar>
        <w:tblLook w:val="0000" w:firstRow="0" w:lastRow="0" w:firstColumn="0" w:lastColumn="0" w:noHBand="0" w:noVBand="0"/>
      </w:tblPr>
      <w:tblGrid>
        <w:gridCol w:w="5418"/>
        <w:gridCol w:w="5304"/>
      </w:tblGrid>
      <w:tr w:rsidR="00B1001F" w14:paraId="200729C8" w14:textId="77777777">
        <w:tc>
          <w:tcPr>
            <w:tcW w:w="5418" w:type="dxa"/>
            <w:tcBorders>
              <w:top w:val="single" w:sz="4" w:space="0" w:color="000000"/>
              <w:left w:val="single" w:sz="4" w:space="0" w:color="000000"/>
              <w:bottom w:val="single" w:sz="4" w:space="0" w:color="000000"/>
            </w:tcBorders>
            <w:tcMar>
              <w:top w:w="0" w:type="dxa"/>
              <w:left w:w="108" w:type="dxa"/>
              <w:bottom w:w="0" w:type="dxa"/>
              <w:right w:w="108" w:type="dxa"/>
            </w:tcMar>
          </w:tcPr>
          <w:p w14:paraId="56698B3A" w14:textId="77777777" w:rsidR="00B1001F" w:rsidRDefault="008B7EA7">
            <w:pPr>
              <w:pStyle w:val="Standard"/>
              <w:snapToGrid w:val="0"/>
              <w:jc w:val="both"/>
              <w:rPr>
                <w:sz w:val="18"/>
                <w:szCs w:val="18"/>
              </w:rPr>
            </w:pPr>
            <w:r>
              <w:rPr>
                <w:sz w:val="18"/>
                <w:szCs w:val="18"/>
              </w:rPr>
              <w:t>Реальный IP-адрес</w:t>
            </w:r>
          </w:p>
        </w:tc>
        <w:tc>
          <w:tcPr>
            <w:tcW w:w="5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F178C" w14:textId="77777777" w:rsidR="00B1001F" w:rsidRDefault="008B7EA7">
            <w:pPr>
              <w:pStyle w:val="Standard"/>
              <w:snapToGrid w:val="0"/>
              <w:jc w:val="both"/>
              <w:rPr>
                <w:sz w:val="18"/>
                <w:szCs w:val="18"/>
              </w:rPr>
            </w:pPr>
            <w:r>
              <w:rPr>
                <w:sz w:val="18"/>
                <w:szCs w:val="18"/>
              </w:rPr>
              <w:t>Стоимость (руб./месяц)</w:t>
            </w:r>
          </w:p>
        </w:tc>
      </w:tr>
      <w:tr w:rsidR="00B1001F" w14:paraId="43914214" w14:textId="77777777">
        <w:tc>
          <w:tcPr>
            <w:tcW w:w="5418" w:type="dxa"/>
            <w:tcBorders>
              <w:top w:val="single" w:sz="4" w:space="0" w:color="000000"/>
              <w:left w:val="single" w:sz="4" w:space="0" w:color="000000"/>
              <w:bottom w:val="single" w:sz="4" w:space="0" w:color="000000"/>
            </w:tcBorders>
            <w:tcMar>
              <w:top w:w="0" w:type="dxa"/>
              <w:left w:w="108" w:type="dxa"/>
              <w:bottom w:w="0" w:type="dxa"/>
              <w:right w:w="108" w:type="dxa"/>
            </w:tcMar>
          </w:tcPr>
          <w:p w14:paraId="4DDAA1EA" w14:textId="77777777" w:rsidR="00B1001F" w:rsidRDefault="00B1001F">
            <w:pPr>
              <w:pStyle w:val="Standard"/>
              <w:snapToGrid w:val="0"/>
              <w:jc w:val="both"/>
              <w:rPr>
                <w:sz w:val="18"/>
                <w:szCs w:val="18"/>
              </w:rPr>
            </w:pPr>
          </w:p>
        </w:tc>
        <w:tc>
          <w:tcPr>
            <w:tcW w:w="5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27A0E" w14:textId="77777777" w:rsidR="00B1001F" w:rsidRDefault="00B1001F">
            <w:pPr>
              <w:pStyle w:val="Standard"/>
              <w:snapToGrid w:val="0"/>
              <w:jc w:val="both"/>
              <w:rPr>
                <w:sz w:val="18"/>
                <w:szCs w:val="18"/>
              </w:rPr>
            </w:pPr>
          </w:p>
        </w:tc>
      </w:tr>
    </w:tbl>
    <w:p w14:paraId="36A0CEAF" w14:textId="77777777" w:rsidR="00B1001F" w:rsidRDefault="008B7EA7">
      <w:pPr>
        <w:pStyle w:val="Standard"/>
        <w:numPr>
          <w:ilvl w:val="0"/>
          <w:numId w:val="10"/>
        </w:numPr>
        <w:jc w:val="both"/>
        <w:rPr>
          <w:b/>
          <w:sz w:val="18"/>
          <w:szCs w:val="18"/>
        </w:rPr>
      </w:pPr>
      <w:r>
        <w:rPr>
          <w:b/>
          <w:sz w:val="18"/>
          <w:szCs w:val="18"/>
        </w:rPr>
        <w:t>Порядок доступа к Услугам</w:t>
      </w:r>
    </w:p>
    <w:tbl>
      <w:tblPr>
        <w:tblW w:w="10722" w:type="dxa"/>
        <w:tblLayout w:type="fixed"/>
        <w:tblCellMar>
          <w:left w:w="10" w:type="dxa"/>
          <w:right w:w="10" w:type="dxa"/>
        </w:tblCellMar>
        <w:tblLook w:val="0000" w:firstRow="0" w:lastRow="0" w:firstColumn="0" w:lastColumn="0" w:noHBand="0" w:noVBand="0"/>
      </w:tblPr>
      <w:tblGrid>
        <w:gridCol w:w="2703"/>
        <w:gridCol w:w="2521"/>
        <w:gridCol w:w="2156"/>
        <w:gridCol w:w="3342"/>
      </w:tblGrid>
      <w:tr w:rsidR="00B1001F" w14:paraId="0A29F929" w14:textId="77777777">
        <w:trPr>
          <w:cantSplit/>
          <w:trHeight w:hRule="exact" w:val="210"/>
        </w:trPr>
        <w:tc>
          <w:tcPr>
            <w:tcW w:w="27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25EC1C" w14:textId="77777777" w:rsidR="00B1001F" w:rsidRDefault="008B7EA7">
            <w:pPr>
              <w:pStyle w:val="Standard"/>
              <w:snapToGrid w:val="0"/>
              <w:jc w:val="both"/>
            </w:pPr>
            <w:r>
              <w:rPr>
                <w:sz w:val="18"/>
                <w:szCs w:val="18"/>
              </w:rPr>
              <w:t>Имя (</w:t>
            </w:r>
            <w:r>
              <w:rPr>
                <w:sz w:val="18"/>
                <w:szCs w:val="18"/>
                <w:lang w:val="en-US"/>
              </w:rPr>
              <w:t>Login</w:t>
            </w:r>
            <w:r>
              <w:rPr>
                <w:sz w:val="18"/>
                <w:szCs w:val="18"/>
              </w:rPr>
              <w:t>)</w:t>
            </w:r>
          </w:p>
        </w:tc>
        <w:tc>
          <w:tcPr>
            <w:tcW w:w="25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DFD487" w14:textId="77777777" w:rsidR="00B1001F" w:rsidRDefault="00B1001F">
            <w:pPr>
              <w:pStyle w:val="1"/>
            </w:pPr>
          </w:p>
          <w:p w14:paraId="0CE8F72B" w14:textId="77777777" w:rsidR="00B1001F" w:rsidRDefault="00B1001F">
            <w:pPr>
              <w:pStyle w:val="Textbody"/>
              <w:snapToGrid w:val="0"/>
              <w:spacing w:after="0"/>
              <w:rPr>
                <w:sz w:val="18"/>
                <w:szCs w:val="18"/>
              </w:rPr>
            </w:pPr>
          </w:p>
          <w:p w14:paraId="605EE1F8" w14:textId="77777777" w:rsidR="00B1001F" w:rsidRDefault="00B1001F">
            <w:pPr>
              <w:pStyle w:val="Textbody"/>
              <w:snapToGrid w:val="0"/>
              <w:spacing w:after="0"/>
              <w:rPr>
                <w:sz w:val="18"/>
                <w:szCs w:val="18"/>
              </w:rPr>
            </w:pPr>
          </w:p>
        </w:tc>
        <w:tc>
          <w:tcPr>
            <w:tcW w:w="2156" w:type="dxa"/>
            <w:tcBorders>
              <w:top w:val="single" w:sz="4" w:space="0" w:color="000000"/>
              <w:left w:val="single" w:sz="4" w:space="0" w:color="000000"/>
              <w:bottom w:val="single" w:sz="4" w:space="0" w:color="000000"/>
            </w:tcBorders>
            <w:tcMar>
              <w:top w:w="0" w:type="dxa"/>
              <w:left w:w="108" w:type="dxa"/>
              <w:bottom w:w="0" w:type="dxa"/>
              <w:right w:w="108" w:type="dxa"/>
            </w:tcMar>
          </w:tcPr>
          <w:p w14:paraId="330FCD86" w14:textId="77777777" w:rsidR="00B1001F" w:rsidRDefault="008B7EA7">
            <w:pPr>
              <w:pStyle w:val="Standard"/>
              <w:snapToGrid w:val="0"/>
              <w:ind w:left="7" w:right="7" w:firstLine="81"/>
              <w:jc w:val="both"/>
            </w:pPr>
            <w:r>
              <w:rPr>
                <w:sz w:val="18"/>
                <w:szCs w:val="18"/>
                <w:lang w:val="en-US"/>
              </w:rPr>
              <w:t>IP</w:t>
            </w:r>
            <w:r>
              <w:rPr>
                <w:sz w:val="18"/>
                <w:szCs w:val="18"/>
              </w:rPr>
              <w:t xml:space="preserve"> </w:t>
            </w:r>
            <w:proofErr w:type="spellStart"/>
            <w:r>
              <w:rPr>
                <w:sz w:val="18"/>
                <w:szCs w:val="18"/>
                <w:lang w:val="en-US"/>
              </w:rPr>
              <w:t>adress</w:t>
            </w:r>
            <w:proofErr w:type="spellEnd"/>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C4CC6" w14:textId="77777777" w:rsidR="00B1001F" w:rsidRDefault="00B1001F">
            <w:pPr>
              <w:pStyle w:val="Standard"/>
              <w:snapToGrid w:val="0"/>
              <w:jc w:val="both"/>
              <w:rPr>
                <w:sz w:val="18"/>
                <w:szCs w:val="18"/>
              </w:rPr>
            </w:pPr>
          </w:p>
        </w:tc>
      </w:tr>
      <w:tr w:rsidR="00B1001F" w14:paraId="106415DB" w14:textId="77777777">
        <w:trPr>
          <w:cantSplit/>
          <w:trHeight w:hRule="exact" w:val="225"/>
        </w:trPr>
        <w:tc>
          <w:tcPr>
            <w:tcW w:w="270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485A57" w14:textId="77777777" w:rsidR="00B1001F" w:rsidRDefault="00B1001F">
            <w:pPr>
              <w:pStyle w:val="Standard"/>
              <w:snapToGrid w:val="0"/>
              <w:jc w:val="both"/>
              <w:rPr>
                <w:sz w:val="18"/>
                <w:szCs w:val="18"/>
              </w:rPr>
            </w:pPr>
          </w:p>
        </w:tc>
        <w:tc>
          <w:tcPr>
            <w:tcW w:w="252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BE5F2F" w14:textId="77777777" w:rsidR="00B1001F" w:rsidRDefault="00B1001F">
            <w:pPr>
              <w:pStyle w:val="Standard"/>
              <w:snapToGrid w:val="0"/>
              <w:jc w:val="both"/>
              <w:rPr>
                <w:b/>
                <w:bCs/>
                <w:iCs/>
                <w:sz w:val="18"/>
                <w:szCs w:val="18"/>
              </w:rPr>
            </w:pPr>
          </w:p>
        </w:tc>
        <w:tc>
          <w:tcPr>
            <w:tcW w:w="2156" w:type="dxa"/>
            <w:tcBorders>
              <w:top w:val="single" w:sz="4" w:space="0" w:color="000000"/>
              <w:left w:val="single" w:sz="4" w:space="0" w:color="000000"/>
              <w:bottom w:val="single" w:sz="4" w:space="0" w:color="000000"/>
            </w:tcBorders>
            <w:tcMar>
              <w:top w:w="0" w:type="dxa"/>
              <w:left w:w="108" w:type="dxa"/>
              <w:bottom w:w="0" w:type="dxa"/>
              <w:right w:w="108" w:type="dxa"/>
            </w:tcMar>
          </w:tcPr>
          <w:p w14:paraId="0B5689BD" w14:textId="77777777" w:rsidR="00B1001F" w:rsidRDefault="008B7EA7">
            <w:pPr>
              <w:pStyle w:val="Standard"/>
              <w:snapToGrid w:val="0"/>
              <w:ind w:left="7" w:right="7" w:firstLine="81"/>
              <w:jc w:val="both"/>
            </w:pPr>
            <w:r>
              <w:rPr>
                <w:sz w:val="18"/>
                <w:szCs w:val="18"/>
                <w:lang w:val="en-US"/>
              </w:rPr>
              <w:t>DNS</w:t>
            </w:r>
            <w:r>
              <w:rPr>
                <w:sz w:val="18"/>
                <w:szCs w:val="18"/>
              </w:rPr>
              <w:t xml:space="preserve"> </w:t>
            </w:r>
            <w:r>
              <w:rPr>
                <w:sz w:val="18"/>
                <w:szCs w:val="18"/>
                <w:lang w:val="en-US"/>
              </w:rPr>
              <w:t>server</w:t>
            </w: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EC765" w14:textId="77777777" w:rsidR="00B1001F" w:rsidRDefault="00B1001F">
            <w:pPr>
              <w:pStyle w:val="Standard"/>
              <w:snapToGrid w:val="0"/>
              <w:jc w:val="both"/>
              <w:rPr>
                <w:sz w:val="18"/>
                <w:szCs w:val="18"/>
              </w:rPr>
            </w:pPr>
          </w:p>
        </w:tc>
      </w:tr>
      <w:tr w:rsidR="00B1001F" w14:paraId="5452C6F1" w14:textId="77777777">
        <w:trPr>
          <w:cantSplit/>
          <w:trHeight w:hRule="exact" w:val="225"/>
        </w:trPr>
        <w:tc>
          <w:tcPr>
            <w:tcW w:w="270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A733D2" w14:textId="77777777" w:rsidR="00BF33E6" w:rsidRDefault="00BF33E6"/>
        </w:tc>
        <w:tc>
          <w:tcPr>
            <w:tcW w:w="252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7BE126" w14:textId="77777777" w:rsidR="00BF33E6" w:rsidRDefault="00BF33E6"/>
        </w:tc>
        <w:tc>
          <w:tcPr>
            <w:tcW w:w="2156" w:type="dxa"/>
            <w:tcBorders>
              <w:left w:val="single" w:sz="4" w:space="0" w:color="000000"/>
              <w:bottom w:val="single" w:sz="4" w:space="0" w:color="000000"/>
            </w:tcBorders>
            <w:tcMar>
              <w:top w:w="0" w:type="dxa"/>
              <w:left w:w="108" w:type="dxa"/>
              <w:bottom w:w="0" w:type="dxa"/>
              <w:right w:w="108" w:type="dxa"/>
            </w:tcMar>
          </w:tcPr>
          <w:p w14:paraId="4A792AD2" w14:textId="77777777" w:rsidR="00B1001F" w:rsidRDefault="008B7EA7">
            <w:pPr>
              <w:pStyle w:val="Standard"/>
              <w:snapToGrid w:val="0"/>
              <w:ind w:left="7" w:right="7" w:firstLine="81"/>
              <w:jc w:val="both"/>
            </w:pPr>
            <w:r>
              <w:rPr>
                <w:sz w:val="18"/>
                <w:szCs w:val="18"/>
              </w:rPr>
              <w:t>Маска подсети (</w:t>
            </w:r>
            <w:r>
              <w:rPr>
                <w:sz w:val="18"/>
                <w:szCs w:val="18"/>
                <w:lang w:val="en-US"/>
              </w:rPr>
              <w:t>Mask</w:t>
            </w:r>
            <w:r>
              <w:rPr>
                <w:sz w:val="18"/>
                <w:szCs w:val="18"/>
              </w:rPr>
              <w:t>)</w:t>
            </w:r>
          </w:p>
        </w:tc>
        <w:tc>
          <w:tcPr>
            <w:tcW w:w="3342" w:type="dxa"/>
            <w:tcBorders>
              <w:left w:val="single" w:sz="4" w:space="0" w:color="000000"/>
              <w:bottom w:val="single" w:sz="4" w:space="0" w:color="000000"/>
              <w:right w:val="single" w:sz="4" w:space="0" w:color="000000"/>
            </w:tcBorders>
            <w:tcMar>
              <w:top w:w="0" w:type="dxa"/>
              <w:left w:w="108" w:type="dxa"/>
              <w:bottom w:w="0" w:type="dxa"/>
              <w:right w:w="108" w:type="dxa"/>
            </w:tcMar>
          </w:tcPr>
          <w:p w14:paraId="256CA716" w14:textId="77777777" w:rsidR="00B1001F" w:rsidRDefault="00B1001F">
            <w:pPr>
              <w:pStyle w:val="Standard"/>
              <w:snapToGrid w:val="0"/>
              <w:jc w:val="both"/>
              <w:rPr>
                <w:sz w:val="18"/>
                <w:szCs w:val="18"/>
              </w:rPr>
            </w:pPr>
          </w:p>
        </w:tc>
      </w:tr>
      <w:tr w:rsidR="00B1001F" w14:paraId="706F368B" w14:textId="77777777">
        <w:trPr>
          <w:cantSplit/>
          <w:trHeight w:hRule="exact" w:val="241"/>
        </w:trPr>
        <w:tc>
          <w:tcPr>
            <w:tcW w:w="270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A6DE20" w14:textId="77777777" w:rsidR="00BF33E6" w:rsidRDefault="00BF33E6"/>
        </w:tc>
        <w:tc>
          <w:tcPr>
            <w:tcW w:w="252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A42B8B" w14:textId="77777777" w:rsidR="00BF33E6" w:rsidRDefault="00BF33E6"/>
        </w:tc>
        <w:tc>
          <w:tcPr>
            <w:tcW w:w="2156" w:type="dxa"/>
            <w:tcBorders>
              <w:left w:val="single" w:sz="4" w:space="0" w:color="000000"/>
              <w:bottom w:val="single" w:sz="4" w:space="0" w:color="000000"/>
            </w:tcBorders>
            <w:tcMar>
              <w:top w:w="0" w:type="dxa"/>
              <w:left w:w="108" w:type="dxa"/>
              <w:bottom w:w="0" w:type="dxa"/>
              <w:right w:w="108" w:type="dxa"/>
            </w:tcMar>
          </w:tcPr>
          <w:p w14:paraId="17275CFF" w14:textId="77777777" w:rsidR="00B1001F" w:rsidRDefault="008B7EA7">
            <w:pPr>
              <w:pStyle w:val="Standard"/>
              <w:snapToGrid w:val="0"/>
              <w:ind w:left="7" w:right="7" w:firstLine="81"/>
              <w:jc w:val="both"/>
            </w:pPr>
            <w:r>
              <w:rPr>
                <w:sz w:val="18"/>
                <w:szCs w:val="18"/>
              </w:rPr>
              <w:t>Шлюз (</w:t>
            </w:r>
            <w:r>
              <w:rPr>
                <w:sz w:val="18"/>
                <w:szCs w:val="18"/>
                <w:lang w:val="en-US"/>
              </w:rPr>
              <w:t>gateway</w:t>
            </w:r>
            <w:r>
              <w:rPr>
                <w:sz w:val="18"/>
                <w:szCs w:val="18"/>
              </w:rPr>
              <w:t>)</w:t>
            </w:r>
          </w:p>
        </w:tc>
        <w:tc>
          <w:tcPr>
            <w:tcW w:w="3342" w:type="dxa"/>
            <w:tcBorders>
              <w:left w:val="single" w:sz="4" w:space="0" w:color="000000"/>
              <w:bottom w:val="single" w:sz="4" w:space="0" w:color="000000"/>
              <w:right w:val="single" w:sz="4" w:space="0" w:color="000000"/>
            </w:tcBorders>
            <w:tcMar>
              <w:top w:w="0" w:type="dxa"/>
              <w:left w:w="108" w:type="dxa"/>
              <w:bottom w:w="0" w:type="dxa"/>
              <w:right w:w="108" w:type="dxa"/>
            </w:tcMar>
          </w:tcPr>
          <w:p w14:paraId="5C2772E2" w14:textId="77777777" w:rsidR="00B1001F" w:rsidRDefault="00B1001F">
            <w:pPr>
              <w:pStyle w:val="Standard"/>
              <w:snapToGrid w:val="0"/>
              <w:jc w:val="both"/>
              <w:rPr>
                <w:sz w:val="18"/>
                <w:szCs w:val="18"/>
              </w:rPr>
            </w:pPr>
          </w:p>
        </w:tc>
      </w:tr>
      <w:tr w:rsidR="00B1001F" w14:paraId="2B7D3504" w14:textId="77777777">
        <w:trPr>
          <w:trHeight w:val="90"/>
        </w:trPr>
        <w:tc>
          <w:tcPr>
            <w:tcW w:w="522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58C68A8" w14:textId="77777777" w:rsidR="00B1001F" w:rsidRDefault="008B7EA7">
            <w:pPr>
              <w:pStyle w:val="Standard"/>
              <w:snapToGrid w:val="0"/>
              <w:jc w:val="both"/>
              <w:rPr>
                <w:sz w:val="18"/>
                <w:szCs w:val="18"/>
              </w:rPr>
            </w:pPr>
            <w:r>
              <w:rPr>
                <w:sz w:val="18"/>
                <w:szCs w:val="18"/>
              </w:rPr>
              <w:t>Личный кабинет</w:t>
            </w:r>
          </w:p>
        </w:tc>
        <w:tc>
          <w:tcPr>
            <w:tcW w:w="5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7E01B" w14:textId="77777777" w:rsidR="00B1001F" w:rsidRDefault="008B7EA7">
            <w:pPr>
              <w:pStyle w:val="Standard"/>
              <w:snapToGrid w:val="0"/>
              <w:jc w:val="both"/>
            </w:pPr>
            <w:proofErr w:type="gramStart"/>
            <w:r>
              <w:rPr>
                <w:sz w:val="18"/>
                <w:szCs w:val="18"/>
                <w:lang w:val="en-US"/>
              </w:rPr>
              <w:t>stat</w:t>
            </w:r>
            <w:r>
              <w:rPr>
                <w:sz w:val="18"/>
                <w:szCs w:val="18"/>
              </w:rPr>
              <w:t>.</w:t>
            </w:r>
            <w:r>
              <w:rPr>
                <w:sz w:val="18"/>
                <w:szCs w:val="18"/>
                <w:lang w:val="en-US"/>
              </w:rPr>
              <w:t>maxima</w:t>
            </w:r>
            <w:proofErr w:type="gramEnd"/>
            <w:r>
              <w:rPr>
                <w:sz w:val="18"/>
                <w:szCs w:val="18"/>
              </w:rPr>
              <w:t>.</w:t>
            </w:r>
            <w:r>
              <w:rPr>
                <w:sz w:val="18"/>
                <w:szCs w:val="18"/>
                <w:lang w:val="en-US"/>
              </w:rPr>
              <w:t>best</w:t>
            </w:r>
          </w:p>
        </w:tc>
      </w:tr>
      <w:tr w:rsidR="00B1001F" w14:paraId="61ADBAE7" w14:textId="77777777">
        <w:trPr>
          <w:trHeight w:val="143"/>
        </w:trPr>
        <w:tc>
          <w:tcPr>
            <w:tcW w:w="5224" w:type="dxa"/>
            <w:gridSpan w:val="2"/>
            <w:tcBorders>
              <w:left w:val="single" w:sz="4" w:space="0" w:color="000000"/>
              <w:bottom w:val="single" w:sz="4" w:space="0" w:color="000000"/>
            </w:tcBorders>
            <w:tcMar>
              <w:top w:w="0" w:type="dxa"/>
              <w:left w:w="108" w:type="dxa"/>
              <w:bottom w:w="0" w:type="dxa"/>
              <w:right w:w="108" w:type="dxa"/>
            </w:tcMar>
          </w:tcPr>
          <w:p w14:paraId="7D679FAF" w14:textId="77777777" w:rsidR="00B1001F" w:rsidRDefault="008B7EA7">
            <w:pPr>
              <w:pStyle w:val="Standard"/>
              <w:jc w:val="both"/>
              <w:rPr>
                <w:sz w:val="18"/>
                <w:szCs w:val="18"/>
              </w:rPr>
            </w:pPr>
            <w:r>
              <w:rPr>
                <w:sz w:val="18"/>
                <w:szCs w:val="18"/>
              </w:rPr>
              <w:t>Информационный сайт</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0B65F67C" w14:textId="77777777" w:rsidR="00B1001F" w:rsidRDefault="008B7EA7">
            <w:pPr>
              <w:pStyle w:val="Standard"/>
              <w:snapToGrid w:val="0"/>
              <w:jc w:val="both"/>
            </w:pPr>
            <w:r>
              <w:rPr>
                <w:sz w:val="18"/>
                <w:szCs w:val="18"/>
                <w:lang w:val="en-US"/>
              </w:rPr>
              <w:t>www</w:t>
            </w:r>
            <w:r>
              <w:rPr>
                <w:sz w:val="18"/>
                <w:szCs w:val="18"/>
              </w:rPr>
              <w:t>.</w:t>
            </w:r>
            <w:r>
              <w:rPr>
                <w:sz w:val="18"/>
                <w:szCs w:val="18"/>
                <w:lang w:val="en-US"/>
              </w:rPr>
              <w:t>maxima</w:t>
            </w:r>
            <w:r>
              <w:rPr>
                <w:sz w:val="18"/>
                <w:szCs w:val="18"/>
              </w:rPr>
              <w:t>.</w:t>
            </w:r>
            <w:r>
              <w:rPr>
                <w:sz w:val="18"/>
                <w:szCs w:val="18"/>
                <w:lang w:val="en-US"/>
              </w:rPr>
              <w:t>best</w:t>
            </w:r>
          </w:p>
        </w:tc>
      </w:tr>
      <w:tr w:rsidR="00B1001F" w14:paraId="7231635E" w14:textId="77777777">
        <w:trPr>
          <w:trHeight w:val="152"/>
        </w:trPr>
        <w:tc>
          <w:tcPr>
            <w:tcW w:w="5224" w:type="dxa"/>
            <w:gridSpan w:val="2"/>
            <w:tcBorders>
              <w:left w:val="single" w:sz="4" w:space="0" w:color="000000"/>
              <w:bottom w:val="single" w:sz="4" w:space="0" w:color="000000"/>
            </w:tcBorders>
            <w:tcMar>
              <w:top w:w="0" w:type="dxa"/>
              <w:left w:w="108" w:type="dxa"/>
              <w:bottom w:w="0" w:type="dxa"/>
              <w:right w:w="108" w:type="dxa"/>
            </w:tcMar>
          </w:tcPr>
          <w:p w14:paraId="60E8112C" w14:textId="77777777" w:rsidR="00B1001F" w:rsidRDefault="008B7EA7">
            <w:pPr>
              <w:pStyle w:val="Standard"/>
              <w:snapToGrid w:val="0"/>
              <w:jc w:val="both"/>
              <w:rPr>
                <w:sz w:val="18"/>
                <w:szCs w:val="18"/>
              </w:rPr>
            </w:pPr>
            <w:r>
              <w:rPr>
                <w:sz w:val="18"/>
                <w:szCs w:val="18"/>
              </w:rPr>
              <w:t>Портал «Помощи»</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1E7BC58" w14:textId="77777777" w:rsidR="00B1001F" w:rsidRDefault="008B7EA7">
            <w:pPr>
              <w:pStyle w:val="Standard"/>
              <w:snapToGrid w:val="0"/>
              <w:jc w:val="both"/>
            </w:pPr>
            <w:proofErr w:type="gramStart"/>
            <w:r>
              <w:rPr>
                <w:sz w:val="18"/>
                <w:szCs w:val="18"/>
                <w:lang w:val="en-US"/>
              </w:rPr>
              <w:t>help</w:t>
            </w:r>
            <w:r>
              <w:rPr>
                <w:sz w:val="18"/>
                <w:szCs w:val="18"/>
              </w:rPr>
              <w:t>.</w:t>
            </w:r>
            <w:r>
              <w:rPr>
                <w:sz w:val="18"/>
                <w:szCs w:val="18"/>
                <w:lang w:val="en-US"/>
              </w:rPr>
              <w:t>maxima</w:t>
            </w:r>
            <w:proofErr w:type="gramEnd"/>
            <w:r>
              <w:rPr>
                <w:sz w:val="18"/>
                <w:szCs w:val="18"/>
              </w:rPr>
              <w:t>.</w:t>
            </w:r>
            <w:r>
              <w:rPr>
                <w:sz w:val="18"/>
                <w:szCs w:val="18"/>
                <w:lang w:val="en-US"/>
              </w:rPr>
              <w:t>best</w:t>
            </w:r>
          </w:p>
        </w:tc>
      </w:tr>
      <w:tr w:rsidR="00B1001F" w14:paraId="5EC2354A" w14:textId="77777777">
        <w:trPr>
          <w:trHeight w:val="70"/>
        </w:trPr>
        <w:tc>
          <w:tcPr>
            <w:tcW w:w="5224" w:type="dxa"/>
            <w:gridSpan w:val="2"/>
            <w:tcBorders>
              <w:left w:val="single" w:sz="4" w:space="0" w:color="000000"/>
              <w:bottom w:val="single" w:sz="4" w:space="0" w:color="000000"/>
            </w:tcBorders>
            <w:tcMar>
              <w:top w:w="0" w:type="dxa"/>
              <w:left w:w="108" w:type="dxa"/>
              <w:bottom w:w="0" w:type="dxa"/>
              <w:right w:w="108" w:type="dxa"/>
            </w:tcMar>
          </w:tcPr>
          <w:p w14:paraId="6BBE0076" w14:textId="77777777" w:rsidR="00B1001F" w:rsidRDefault="008B7EA7">
            <w:pPr>
              <w:pStyle w:val="Standard"/>
              <w:snapToGrid w:val="0"/>
              <w:jc w:val="both"/>
              <w:rPr>
                <w:sz w:val="18"/>
                <w:szCs w:val="18"/>
              </w:rPr>
            </w:pPr>
            <w:r>
              <w:rPr>
                <w:sz w:val="18"/>
                <w:szCs w:val="18"/>
              </w:rPr>
              <w:t>Телефон для справок и технической поддержки</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73249DAF" w14:textId="77777777" w:rsidR="00B1001F" w:rsidRDefault="008B7EA7">
            <w:pPr>
              <w:pStyle w:val="Standard"/>
              <w:snapToGrid w:val="0"/>
              <w:jc w:val="both"/>
              <w:rPr>
                <w:sz w:val="18"/>
                <w:szCs w:val="18"/>
              </w:rPr>
            </w:pPr>
            <w:r>
              <w:rPr>
                <w:sz w:val="18"/>
                <w:szCs w:val="18"/>
              </w:rPr>
              <w:t>8 (3919) 769-656</w:t>
            </w:r>
          </w:p>
        </w:tc>
      </w:tr>
      <w:tr w:rsidR="00B1001F" w14:paraId="6EC706E1" w14:textId="77777777">
        <w:trPr>
          <w:trHeight w:val="176"/>
        </w:trPr>
        <w:tc>
          <w:tcPr>
            <w:tcW w:w="5224" w:type="dxa"/>
            <w:gridSpan w:val="2"/>
            <w:tcBorders>
              <w:left w:val="single" w:sz="4" w:space="0" w:color="000000"/>
              <w:bottom w:val="single" w:sz="4" w:space="0" w:color="000000"/>
            </w:tcBorders>
            <w:tcMar>
              <w:top w:w="0" w:type="dxa"/>
              <w:left w:w="108" w:type="dxa"/>
              <w:bottom w:w="0" w:type="dxa"/>
              <w:right w:w="108" w:type="dxa"/>
            </w:tcMar>
          </w:tcPr>
          <w:p w14:paraId="5B833551" w14:textId="77777777" w:rsidR="00B1001F" w:rsidRDefault="008B7EA7">
            <w:pPr>
              <w:pStyle w:val="Standard"/>
              <w:snapToGrid w:val="0"/>
              <w:jc w:val="both"/>
              <w:rPr>
                <w:sz w:val="18"/>
                <w:szCs w:val="18"/>
              </w:rPr>
            </w:pPr>
            <w:r>
              <w:rPr>
                <w:sz w:val="18"/>
                <w:szCs w:val="18"/>
              </w:rPr>
              <w:t>Адрес технической службы</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53A151AC" w14:textId="77777777" w:rsidR="00B1001F" w:rsidRDefault="008B7EA7">
            <w:pPr>
              <w:pStyle w:val="Standard"/>
              <w:snapToGrid w:val="0"/>
              <w:jc w:val="both"/>
              <w:rPr>
                <w:sz w:val="18"/>
                <w:szCs w:val="18"/>
              </w:rPr>
            </w:pPr>
            <w:proofErr w:type="spellStart"/>
            <w:r>
              <w:rPr>
                <w:sz w:val="18"/>
                <w:szCs w:val="18"/>
              </w:rPr>
              <w:t>Пр-кт</w:t>
            </w:r>
            <w:proofErr w:type="spellEnd"/>
            <w:r>
              <w:rPr>
                <w:sz w:val="18"/>
                <w:szCs w:val="18"/>
              </w:rPr>
              <w:t xml:space="preserve"> Курчатова, д. 49, пом. 16</w:t>
            </w:r>
          </w:p>
        </w:tc>
      </w:tr>
      <w:tr w:rsidR="00B1001F" w14:paraId="463F64C9" w14:textId="77777777">
        <w:trPr>
          <w:trHeight w:val="75"/>
        </w:trPr>
        <w:tc>
          <w:tcPr>
            <w:tcW w:w="5224" w:type="dxa"/>
            <w:gridSpan w:val="2"/>
            <w:tcBorders>
              <w:left w:val="single" w:sz="4" w:space="0" w:color="000000"/>
              <w:bottom w:val="single" w:sz="4" w:space="0" w:color="000000"/>
            </w:tcBorders>
            <w:tcMar>
              <w:top w:w="0" w:type="dxa"/>
              <w:left w:w="108" w:type="dxa"/>
              <w:bottom w:w="0" w:type="dxa"/>
              <w:right w:w="108" w:type="dxa"/>
            </w:tcMar>
          </w:tcPr>
          <w:p w14:paraId="645FC5F2" w14:textId="77777777" w:rsidR="00B1001F" w:rsidRDefault="008B7EA7">
            <w:pPr>
              <w:pStyle w:val="Standard"/>
              <w:snapToGrid w:val="0"/>
              <w:jc w:val="both"/>
            </w:pPr>
            <w:r>
              <w:rPr>
                <w:sz w:val="18"/>
                <w:szCs w:val="18"/>
                <w:lang w:val="en-US"/>
              </w:rPr>
              <w:t>E</w:t>
            </w:r>
            <w:r>
              <w:rPr>
                <w:sz w:val="18"/>
                <w:szCs w:val="18"/>
              </w:rPr>
              <w:t>-</w:t>
            </w:r>
            <w:r>
              <w:rPr>
                <w:sz w:val="18"/>
                <w:szCs w:val="18"/>
                <w:lang w:val="en-US"/>
              </w:rPr>
              <w:t>mail</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939B772" w14:textId="77777777" w:rsidR="00B1001F" w:rsidRDefault="008B7EA7">
            <w:pPr>
              <w:pStyle w:val="Standard"/>
              <w:rPr>
                <w:sz w:val="18"/>
              </w:rPr>
            </w:pPr>
            <w:proofErr w:type="spellStart"/>
            <w:r>
              <w:rPr>
                <w:sz w:val="18"/>
              </w:rPr>
              <w:t>mail@maxima.best</w:t>
            </w:r>
            <w:proofErr w:type="spellEnd"/>
          </w:p>
        </w:tc>
      </w:tr>
    </w:tbl>
    <w:p w14:paraId="090A3ABB" w14:textId="77777777" w:rsidR="00B1001F" w:rsidRDefault="008B7EA7">
      <w:pPr>
        <w:pStyle w:val="Standard"/>
        <w:numPr>
          <w:ilvl w:val="0"/>
          <w:numId w:val="10"/>
        </w:numPr>
        <w:jc w:val="both"/>
        <w:rPr>
          <w:b/>
          <w:sz w:val="18"/>
          <w:szCs w:val="18"/>
        </w:rPr>
      </w:pPr>
      <w:r>
        <w:rPr>
          <w:b/>
          <w:sz w:val="18"/>
          <w:szCs w:val="18"/>
        </w:rPr>
        <w:t>Технические показатели, характеризующие качество услуг по передаче данных</w:t>
      </w:r>
    </w:p>
    <w:tbl>
      <w:tblPr>
        <w:tblW w:w="10722" w:type="dxa"/>
        <w:tblLayout w:type="fixed"/>
        <w:tblCellMar>
          <w:left w:w="10" w:type="dxa"/>
          <w:right w:w="10" w:type="dxa"/>
        </w:tblCellMar>
        <w:tblLook w:val="0000" w:firstRow="0" w:lastRow="0" w:firstColumn="0" w:lastColumn="0" w:noHBand="0" w:noVBand="0"/>
      </w:tblPr>
      <w:tblGrid>
        <w:gridCol w:w="7479"/>
        <w:gridCol w:w="3243"/>
      </w:tblGrid>
      <w:tr w:rsidR="00B1001F" w14:paraId="1A9CCAD5"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687BC4E3" w14:textId="77777777" w:rsidR="00B1001F" w:rsidRDefault="008B7EA7">
            <w:pPr>
              <w:pStyle w:val="Standard"/>
              <w:snapToGrid w:val="0"/>
              <w:jc w:val="both"/>
              <w:rPr>
                <w:b/>
                <w:sz w:val="18"/>
                <w:szCs w:val="18"/>
              </w:rPr>
            </w:pPr>
            <w:r>
              <w:rPr>
                <w:b/>
                <w:sz w:val="18"/>
                <w:szCs w:val="18"/>
              </w:rPr>
              <w:t>Показатель</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D3811" w14:textId="77777777" w:rsidR="00B1001F" w:rsidRDefault="008B7EA7">
            <w:pPr>
              <w:pStyle w:val="Standard"/>
              <w:snapToGrid w:val="0"/>
              <w:jc w:val="both"/>
              <w:rPr>
                <w:b/>
                <w:sz w:val="18"/>
                <w:szCs w:val="18"/>
              </w:rPr>
            </w:pPr>
            <w:r>
              <w:rPr>
                <w:b/>
                <w:sz w:val="18"/>
                <w:szCs w:val="18"/>
              </w:rPr>
              <w:t>Значение</w:t>
            </w:r>
          </w:p>
        </w:tc>
      </w:tr>
      <w:tr w:rsidR="00B1001F" w14:paraId="2D827822"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C1DFB2A" w14:textId="77777777" w:rsidR="00B1001F" w:rsidRDefault="008B7EA7">
            <w:pPr>
              <w:pStyle w:val="Standard"/>
              <w:snapToGrid w:val="0"/>
              <w:jc w:val="both"/>
              <w:rPr>
                <w:sz w:val="18"/>
                <w:szCs w:val="18"/>
              </w:rPr>
            </w:pPr>
            <w:r>
              <w:rPr>
                <w:sz w:val="18"/>
                <w:szCs w:val="18"/>
              </w:rPr>
              <w:t>полоса пропускания линии связи в сети передачи данных</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2D0E" w14:textId="77777777" w:rsidR="00B1001F" w:rsidRDefault="00B1001F">
            <w:pPr>
              <w:pStyle w:val="ConsPlusNormal"/>
              <w:snapToGrid w:val="0"/>
              <w:jc w:val="both"/>
              <w:rPr>
                <w:rFonts w:ascii="Times New Roman" w:hAnsi="Times New Roman" w:cs="Times New Roman"/>
                <w:sz w:val="18"/>
                <w:szCs w:val="18"/>
              </w:rPr>
            </w:pPr>
          </w:p>
        </w:tc>
      </w:tr>
      <w:tr w:rsidR="00B1001F" w14:paraId="3D8820C1"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147888C" w14:textId="77777777" w:rsidR="00B1001F" w:rsidRDefault="008B7EA7">
            <w:pPr>
              <w:pStyle w:val="Standard"/>
              <w:snapToGrid w:val="0"/>
              <w:jc w:val="both"/>
              <w:rPr>
                <w:sz w:val="18"/>
                <w:szCs w:val="18"/>
              </w:rPr>
            </w:pPr>
            <w:r>
              <w:rPr>
                <w:sz w:val="18"/>
                <w:szCs w:val="18"/>
              </w:rPr>
              <w:t>потери пакетов информации</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E0E52" w14:textId="77777777" w:rsidR="00B1001F" w:rsidRDefault="008B7EA7">
            <w:pPr>
              <w:pStyle w:val="Standard"/>
              <w:snapToGrid w:val="0"/>
              <w:jc w:val="both"/>
            </w:pPr>
            <w:r>
              <w:rPr>
                <w:sz w:val="18"/>
                <w:szCs w:val="18"/>
              </w:rPr>
              <w:t>Не более 10</w:t>
            </w:r>
            <w:r>
              <w:rPr>
                <w:sz w:val="18"/>
                <w:szCs w:val="18"/>
                <w:vertAlign w:val="superscript"/>
              </w:rPr>
              <w:t>-3</w:t>
            </w:r>
          </w:p>
        </w:tc>
      </w:tr>
      <w:tr w:rsidR="00B1001F" w14:paraId="5ACE2EB5"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2A5D5D99" w14:textId="77777777" w:rsidR="00B1001F" w:rsidRDefault="008B7EA7">
            <w:pPr>
              <w:pStyle w:val="Standard"/>
              <w:snapToGrid w:val="0"/>
              <w:jc w:val="both"/>
              <w:rPr>
                <w:sz w:val="18"/>
                <w:szCs w:val="18"/>
              </w:rPr>
            </w:pPr>
            <w:r>
              <w:rPr>
                <w:sz w:val="18"/>
                <w:szCs w:val="18"/>
              </w:rPr>
              <w:t>временные задержки при передаче пакетов информации</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C91B2"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Не более 100</w:t>
            </w:r>
          </w:p>
        </w:tc>
      </w:tr>
      <w:tr w:rsidR="00B1001F" w14:paraId="59CF6A66"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32E2B5D0"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достоверность передачи информации</w:t>
            </w:r>
          </w:p>
          <w:p w14:paraId="3E65C128" w14:textId="77777777" w:rsidR="00B1001F" w:rsidRDefault="00B1001F">
            <w:pPr>
              <w:pStyle w:val="ConsPlusNormal"/>
              <w:jc w:val="both"/>
              <w:rPr>
                <w:rFonts w:ascii="Times New Roman" w:hAnsi="Times New Roman" w:cs="Times New Roman"/>
                <w:sz w:val="18"/>
                <w:szCs w:val="18"/>
              </w:rPr>
            </w:pP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FF824" w14:textId="77777777" w:rsidR="00B1001F" w:rsidRDefault="008B7EA7">
            <w:pPr>
              <w:pStyle w:val="ConsPlusNormal"/>
              <w:jc w:val="both"/>
            </w:pPr>
            <w:r>
              <w:rPr>
                <w:rFonts w:ascii="Times New Roman" w:hAnsi="Times New Roman" w:cs="Times New Roman"/>
                <w:sz w:val="18"/>
                <w:szCs w:val="18"/>
              </w:rPr>
              <w:t>Коэффициент ошибок в пакетах информации не более 10</w:t>
            </w:r>
            <w:r>
              <w:rPr>
                <w:rFonts w:ascii="Times New Roman" w:hAnsi="Times New Roman" w:cs="Times New Roman"/>
                <w:sz w:val="18"/>
                <w:szCs w:val="18"/>
                <w:vertAlign w:val="superscript"/>
              </w:rPr>
              <w:t>-4</w:t>
            </w:r>
          </w:p>
        </w:tc>
      </w:tr>
      <w:tr w:rsidR="00B1001F" w14:paraId="0CB9F43E" w14:textId="77777777">
        <w:trPr>
          <w:trHeight w:val="419"/>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531A56C" w14:textId="77777777" w:rsidR="00B1001F" w:rsidRDefault="008B7EA7">
            <w:pPr>
              <w:pStyle w:val="Standard"/>
              <w:snapToGrid w:val="0"/>
              <w:jc w:val="both"/>
            </w:pPr>
            <w:r>
              <w:rPr>
                <w:sz w:val="18"/>
                <w:szCs w:val="18"/>
              </w:rPr>
              <w:t xml:space="preserve">используемые абонентские интерфейсы (нужное отметить </w:t>
            </w:r>
            <w:r>
              <w:rPr>
                <w:sz w:val="18"/>
                <w:szCs w:val="18"/>
                <w:lang w:val="en-US"/>
              </w:rPr>
              <w:t>V</w:t>
            </w:r>
            <w:r>
              <w:rPr>
                <w:sz w:val="18"/>
                <w:szCs w:val="18"/>
              </w:rPr>
              <w:t>)</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3D5F5" w14:textId="77777777" w:rsidR="00B1001F" w:rsidRDefault="008B7EA7">
            <w:pPr>
              <w:pStyle w:val="ConsPlusNormal"/>
              <w:numPr>
                <w:ilvl w:val="0"/>
                <w:numId w:val="29"/>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Fast Ethernet</w:t>
            </w:r>
          </w:p>
          <w:p w14:paraId="1453FAEA" w14:textId="77777777" w:rsidR="00B1001F" w:rsidRDefault="008B7EA7">
            <w:pPr>
              <w:pStyle w:val="ConsPlusNormal"/>
              <w:numPr>
                <w:ilvl w:val="0"/>
                <w:numId w:val="7"/>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Gigabit Ethernet</w:t>
            </w:r>
          </w:p>
          <w:p w14:paraId="74CD8D7D" w14:textId="77777777" w:rsidR="00B1001F" w:rsidRDefault="008B7EA7">
            <w:pPr>
              <w:pStyle w:val="ConsPlusNormal"/>
              <w:numPr>
                <w:ilvl w:val="0"/>
                <w:numId w:val="7"/>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10 Gigabit Ethernet</w:t>
            </w:r>
          </w:p>
        </w:tc>
      </w:tr>
      <w:tr w:rsidR="00B1001F" w14:paraId="225FED70" w14:textId="77777777">
        <w:trPr>
          <w:trHeight w:val="226"/>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54DB9D81" w14:textId="77777777" w:rsidR="00B1001F" w:rsidRDefault="008B7EA7">
            <w:pPr>
              <w:pStyle w:val="Standard"/>
              <w:snapToGrid w:val="0"/>
              <w:jc w:val="both"/>
              <w:rPr>
                <w:sz w:val="18"/>
                <w:szCs w:val="18"/>
              </w:rPr>
            </w:pPr>
            <w:r>
              <w:rPr>
                <w:sz w:val="18"/>
                <w:szCs w:val="18"/>
              </w:rPr>
              <w:t>протоколы передачи данных</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6336F"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TCP/IP</w:t>
            </w:r>
          </w:p>
        </w:tc>
      </w:tr>
      <w:tr w:rsidR="00B1001F" w14:paraId="5BB1409E" w14:textId="77777777">
        <w:trPr>
          <w:trHeight w:val="131"/>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5524996F" w14:textId="77777777" w:rsidR="00B1001F" w:rsidRDefault="008B7EA7">
            <w:pPr>
              <w:pStyle w:val="Standard"/>
              <w:snapToGrid w:val="0"/>
              <w:jc w:val="both"/>
              <w:rPr>
                <w:sz w:val="18"/>
                <w:szCs w:val="18"/>
              </w:rPr>
            </w:pPr>
            <w:r>
              <w:rPr>
                <w:sz w:val="18"/>
                <w:szCs w:val="18"/>
              </w:rPr>
              <w:t>Вид (тип) оборудования</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F168E" w14:textId="77777777" w:rsidR="00B1001F" w:rsidRDefault="00B1001F">
            <w:pPr>
              <w:pStyle w:val="ConsPlusNormal"/>
              <w:snapToGrid w:val="0"/>
              <w:jc w:val="both"/>
              <w:rPr>
                <w:rFonts w:ascii="Times New Roman" w:hAnsi="Times New Roman" w:cs="Times New Roman"/>
                <w:sz w:val="18"/>
                <w:szCs w:val="18"/>
              </w:rPr>
            </w:pPr>
          </w:p>
        </w:tc>
      </w:tr>
    </w:tbl>
    <w:p w14:paraId="3A08D121" w14:textId="77777777" w:rsidR="00B1001F" w:rsidRDefault="008B7EA7">
      <w:pPr>
        <w:pStyle w:val="Standard"/>
        <w:numPr>
          <w:ilvl w:val="0"/>
          <w:numId w:val="10"/>
        </w:numPr>
        <w:jc w:val="both"/>
        <w:rPr>
          <w:b/>
          <w:sz w:val="18"/>
          <w:szCs w:val="18"/>
        </w:rPr>
      </w:pPr>
      <w:r>
        <w:rPr>
          <w:b/>
          <w:sz w:val="18"/>
          <w:szCs w:val="18"/>
        </w:rPr>
        <w:t>Условия предоставления Услуги:</w:t>
      </w:r>
    </w:p>
    <w:p w14:paraId="7F4BAFC2" w14:textId="77777777" w:rsidR="00B1001F" w:rsidRDefault="008B7EA7">
      <w:pPr>
        <w:pStyle w:val="Standard"/>
        <w:numPr>
          <w:ilvl w:val="0"/>
          <w:numId w:val="30"/>
        </w:numPr>
        <w:tabs>
          <w:tab w:val="left" w:pos="0"/>
          <w:tab w:val="left" w:pos="284"/>
        </w:tabs>
        <w:spacing w:line="198" w:lineRule="exact"/>
        <w:ind w:left="0" w:firstLine="370"/>
        <w:jc w:val="both"/>
      </w:pPr>
      <w:r>
        <w:rPr>
          <w:sz w:val="18"/>
          <w:szCs w:val="18"/>
        </w:rPr>
        <w:t xml:space="preserve">Выдача АБОНЕНТУ </w:t>
      </w:r>
      <w:r>
        <w:rPr>
          <w:sz w:val="18"/>
          <w:szCs w:val="18"/>
          <w:lang w:val="en-US"/>
        </w:rPr>
        <w:t>IP</w:t>
      </w:r>
      <w:r>
        <w:rPr>
          <w:sz w:val="18"/>
          <w:szCs w:val="18"/>
        </w:rPr>
        <w:t>-адреса, а также настройка других параметров, необходимых для работы в Сети, осуществляется ОПЕРАТОРОМ.</w:t>
      </w:r>
    </w:p>
    <w:p w14:paraId="15A29E57" w14:textId="77777777" w:rsidR="00B1001F" w:rsidRDefault="008B7EA7">
      <w:pPr>
        <w:pStyle w:val="Standard"/>
        <w:numPr>
          <w:ilvl w:val="0"/>
          <w:numId w:val="4"/>
        </w:numPr>
        <w:tabs>
          <w:tab w:val="left" w:pos="0"/>
          <w:tab w:val="left" w:pos="284"/>
        </w:tabs>
        <w:spacing w:line="198" w:lineRule="exact"/>
        <w:ind w:left="0" w:firstLine="370"/>
        <w:jc w:val="both"/>
        <w:rPr>
          <w:sz w:val="18"/>
          <w:szCs w:val="18"/>
        </w:rPr>
      </w:pPr>
      <w:r>
        <w:rPr>
          <w:sz w:val="18"/>
          <w:szCs w:val="18"/>
        </w:rPr>
        <w:t>Во избежание потери работоспособности Сети АБОНЕНТАМ запрещается использовать в Сети:</w:t>
      </w:r>
    </w:p>
    <w:p w14:paraId="1AA122A2" w14:textId="77777777" w:rsidR="00B1001F" w:rsidRDefault="008B7EA7">
      <w:pPr>
        <w:pStyle w:val="Standard"/>
        <w:keepNext/>
        <w:numPr>
          <w:ilvl w:val="0"/>
          <w:numId w:val="31"/>
        </w:numPr>
        <w:tabs>
          <w:tab w:val="left" w:pos="0"/>
          <w:tab w:val="left" w:pos="284"/>
          <w:tab w:val="left" w:pos="568"/>
        </w:tabs>
        <w:spacing w:line="198" w:lineRule="exact"/>
        <w:jc w:val="both"/>
      </w:pPr>
      <w:r>
        <w:rPr>
          <w:sz w:val="18"/>
          <w:szCs w:val="18"/>
        </w:rPr>
        <w:t xml:space="preserve">стеки протоколов, отличные от </w:t>
      </w:r>
      <w:r>
        <w:rPr>
          <w:sz w:val="18"/>
          <w:szCs w:val="18"/>
          <w:lang w:val="en-US"/>
        </w:rPr>
        <w:t>TCP</w:t>
      </w:r>
      <w:r>
        <w:rPr>
          <w:sz w:val="18"/>
          <w:szCs w:val="18"/>
        </w:rPr>
        <w:t>/</w:t>
      </w:r>
      <w:r>
        <w:rPr>
          <w:sz w:val="18"/>
          <w:szCs w:val="18"/>
          <w:lang w:val="en-US"/>
        </w:rPr>
        <w:t>IP</w:t>
      </w:r>
      <w:r>
        <w:rPr>
          <w:sz w:val="18"/>
          <w:szCs w:val="18"/>
        </w:rPr>
        <w:t xml:space="preserve"> (</w:t>
      </w:r>
      <w:r>
        <w:rPr>
          <w:sz w:val="18"/>
          <w:szCs w:val="18"/>
          <w:lang w:val="en-US"/>
        </w:rPr>
        <w:t>NetBIOS</w:t>
      </w:r>
      <w:r>
        <w:rPr>
          <w:sz w:val="18"/>
          <w:szCs w:val="18"/>
        </w:rPr>
        <w:t xml:space="preserve">, </w:t>
      </w:r>
      <w:r>
        <w:rPr>
          <w:sz w:val="18"/>
          <w:szCs w:val="18"/>
          <w:lang w:val="en-US"/>
        </w:rPr>
        <w:t>IPX</w:t>
      </w:r>
      <w:r>
        <w:rPr>
          <w:sz w:val="18"/>
          <w:szCs w:val="18"/>
        </w:rPr>
        <w:t>/</w:t>
      </w:r>
      <w:r>
        <w:rPr>
          <w:sz w:val="18"/>
          <w:szCs w:val="18"/>
          <w:lang w:val="en-US"/>
        </w:rPr>
        <w:t>SPX</w:t>
      </w:r>
      <w:r>
        <w:rPr>
          <w:sz w:val="18"/>
          <w:szCs w:val="18"/>
        </w:rPr>
        <w:t xml:space="preserve"> и др.);</w:t>
      </w:r>
    </w:p>
    <w:p w14:paraId="32BA6F14" w14:textId="77777777" w:rsidR="00B1001F" w:rsidRDefault="008B7EA7">
      <w:pPr>
        <w:pStyle w:val="Standard"/>
        <w:keepNext/>
        <w:numPr>
          <w:ilvl w:val="0"/>
          <w:numId w:val="5"/>
        </w:numPr>
        <w:tabs>
          <w:tab w:val="left" w:pos="0"/>
          <w:tab w:val="left" w:pos="284"/>
          <w:tab w:val="left" w:pos="568"/>
        </w:tabs>
        <w:spacing w:line="198" w:lineRule="exact"/>
        <w:jc w:val="both"/>
      </w:pPr>
      <w:r>
        <w:rPr>
          <w:sz w:val="18"/>
          <w:szCs w:val="18"/>
        </w:rPr>
        <w:t xml:space="preserve">серверы </w:t>
      </w:r>
      <w:r>
        <w:rPr>
          <w:sz w:val="18"/>
          <w:szCs w:val="18"/>
          <w:lang w:val="en-US"/>
        </w:rPr>
        <w:t>DHCP;</w:t>
      </w:r>
    </w:p>
    <w:p w14:paraId="35441E05" w14:textId="77777777" w:rsidR="00B1001F" w:rsidRDefault="008B7EA7">
      <w:pPr>
        <w:pStyle w:val="Standard"/>
        <w:keepNext/>
        <w:numPr>
          <w:ilvl w:val="0"/>
          <w:numId w:val="5"/>
        </w:numPr>
        <w:tabs>
          <w:tab w:val="left" w:pos="0"/>
          <w:tab w:val="left" w:pos="284"/>
          <w:tab w:val="left" w:pos="568"/>
        </w:tabs>
        <w:spacing w:line="198" w:lineRule="exact"/>
        <w:jc w:val="both"/>
      </w:pPr>
      <w:r>
        <w:rPr>
          <w:sz w:val="18"/>
          <w:szCs w:val="18"/>
          <w:lang w:val="en-US"/>
        </w:rPr>
        <w:t>PROXY</w:t>
      </w:r>
      <w:r>
        <w:rPr>
          <w:sz w:val="18"/>
          <w:szCs w:val="18"/>
        </w:rPr>
        <w:t>-</w:t>
      </w:r>
      <w:proofErr w:type="gramStart"/>
      <w:r>
        <w:rPr>
          <w:sz w:val="18"/>
          <w:szCs w:val="18"/>
        </w:rPr>
        <w:t xml:space="preserve">серверы </w:t>
      </w:r>
      <w:r>
        <w:rPr>
          <w:sz w:val="18"/>
          <w:szCs w:val="18"/>
          <w:lang w:val="en-US"/>
        </w:rPr>
        <w:t>;</w:t>
      </w:r>
      <w:proofErr w:type="gramEnd"/>
    </w:p>
    <w:p w14:paraId="114071CC" w14:textId="77777777" w:rsidR="00B1001F" w:rsidRDefault="008B7EA7">
      <w:pPr>
        <w:pStyle w:val="Standard"/>
        <w:keepNext/>
        <w:numPr>
          <w:ilvl w:val="0"/>
          <w:numId w:val="5"/>
        </w:numPr>
        <w:tabs>
          <w:tab w:val="left" w:pos="0"/>
          <w:tab w:val="left" w:pos="284"/>
          <w:tab w:val="left" w:pos="568"/>
        </w:tabs>
        <w:spacing w:line="198" w:lineRule="exact"/>
        <w:jc w:val="both"/>
      </w:pPr>
      <w:r>
        <w:rPr>
          <w:sz w:val="18"/>
          <w:szCs w:val="18"/>
        </w:rPr>
        <w:t>средства сетевой трансляции адресов (</w:t>
      </w:r>
      <w:r>
        <w:rPr>
          <w:sz w:val="18"/>
          <w:szCs w:val="18"/>
          <w:lang w:val="en-US"/>
        </w:rPr>
        <w:t>NAT</w:t>
      </w:r>
      <w:r>
        <w:rPr>
          <w:sz w:val="18"/>
          <w:szCs w:val="18"/>
        </w:rPr>
        <w:t>/</w:t>
      </w:r>
      <w:r>
        <w:rPr>
          <w:sz w:val="18"/>
          <w:szCs w:val="18"/>
          <w:lang w:val="en-US"/>
        </w:rPr>
        <w:t>PAT</w:t>
      </w:r>
      <w:r>
        <w:rPr>
          <w:sz w:val="18"/>
          <w:szCs w:val="18"/>
        </w:rPr>
        <w:t>).</w:t>
      </w:r>
    </w:p>
    <w:p w14:paraId="705A59A0" w14:textId="77777777" w:rsidR="00B1001F" w:rsidRDefault="008B7EA7">
      <w:pPr>
        <w:pStyle w:val="Standard"/>
        <w:numPr>
          <w:ilvl w:val="0"/>
          <w:numId w:val="4"/>
        </w:numPr>
        <w:tabs>
          <w:tab w:val="left" w:pos="0"/>
          <w:tab w:val="left" w:pos="284"/>
        </w:tabs>
        <w:spacing w:line="198" w:lineRule="exact"/>
        <w:ind w:left="0" w:firstLine="370"/>
        <w:jc w:val="both"/>
        <w:rPr>
          <w:sz w:val="18"/>
          <w:szCs w:val="18"/>
        </w:rPr>
      </w:pPr>
      <w:r>
        <w:rPr>
          <w:sz w:val="18"/>
          <w:szCs w:val="18"/>
        </w:rPr>
        <w:t>Во избежание потери работоспособности Сети АБОНЕНТАМ запрещается:</w:t>
      </w:r>
    </w:p>
    <w:p w14:paraId="552D4A02" w14:textId="77777777" w:rsidR="00B1001F" w:rsidRDefault="008B7EA7">
      <w:pPr>
        <w:pStyle w:val="Standard"/>
        <w:keepNext/>
        <w:numPr>
          <w:ilvl w:val="0"/>
          <w:numId w:val="32"/>
        </w:numPr>
        <w:tabs>
          <w:tab w:val="left" w:pos="0"/>
          <w:tab w:val="left" w:pos="284"/>
          <w:tab w:val="left" w:pos="568"/>
        </w:tabs>
        <w:overflowPunct w:val="0"/>
        <w:autoSpaceDE w:val="0"/>
        <w:spacing w:line="198" w:lineRule="exact"/>
        <w:jc w:val="both"/>
        <w:rPr>
          <w:sz w:val="18"/>
          <w:szCs w:val="18"/>
        </w:rPr>
      </w:pPr>
      <w:r>
        <w:rPr>
          <w:sz w:val="18"/>
          <w:szCs w:val="18"/>
        </w:rPr>
        <w:t>изменять MAC-адреса сетевых плат;</w:t>
      </w:r>
    </w:p>
    <w:p w14:paraId="457D045F" w14:textId="77777777" w:rsidR="00B1001F" w:rsidRDefault="008B7EA7">
      <w:pPr>
        <w:pStyle w:val="Standard"/>
        <w:keepNext/>
        <w:numPr>
          <w:ilvl w:val="0"/>
          <w:numId w:val="6"/>
        </w:numPr>
        <w:tabs>
          <w:tab w:val="left" w:pos="0"/>
          <w:tab w:val="left" w:pos="284"/>
          <w:tab w:val="left" w:pos="568"/>
        </w:tabs>
        <w:overflowPunct w:val="0"/>
        <w:autoSpaceDE w:val="0"/>
        <w:spacing w:line="198" w:lineRule="exact"/>
        <w:jc w:val="both"/>
        <w:rPr>
          <w:sz w:val="18"/>
          <w:szCs w:val="18"/>
        </w:rPr>
      </w:pPr>
      <w:r>
        <w:rPr>
          <w:sz w:val="18"/>
          <w:szCs w:val="18"/>
        </w:rPr>
        <w:t>работать в Сети под IP-адресом, отличным от выданного ОПЕРАТОРОМ.</w:t>
      </w:r>
    </w:p>
    <w:p w14:paraId="681D7B96" w14:textId="77777777" w:rsidR="00B1001F" w:rsidRDefault="008B7EA7">
      <w:pPr>
        <w:pStyle w:val="Standard"/>
        <w:numPr>
          <w:ilvl w:val="0"/>
          <w:numId w:val="4"/>
        </w:numPr>
        <w:tabs>
          <w:tab w:val="left" w:pos="0"/>
          <w:tab w:val="left" w:pos="284"/>
        </w:tabs>
        <w:spacing w:line="198" w:lineRule="exact"/>
        <w:ind w:left="0" w:firstLine="370"/>
        <w:jc w:val="both"/>
        <w:rPr>
          <w:sz w:val="18"/>
          <w:szCs w:val="18"/>
        </w:rPr>
      </w:pPr>
      <w:r>
        <w:rPr>
          <w:sz w:val="18"/>
          <w:szCs w:val="18"/>
        </w:rPr>
        <w:t>Запрещается распространять в Сети вредоносные программы (вирусы), а также своим бездействием (например, отказом «вылечить» зараженные программы, открытые АБОНЕНТОМ для доступа со стороны других АБОНЕНТОВ) способствовать их распространению.</w:t>
      </w:r>
    </w:p>
    <w:p w14:paraId="4E1B29D8" w14:textId="77777777" w:rsidR="00B1001F" w:rsidRDefault="008B7EA7">
      <w:pPr>
        <w:pStyle w:val="Standard"/>
        <w:numPr>
          <w:ilvl w:val="0"/>
          <w:numId w:val="4"/>
        </w:numPr>
        <w:tabs>
          <w:tab w:val="left" w:pos="0"/>
          <w:tab w:val="left" w:pos="284"/>
        </w:tabs>
        <w:spacing w:line="198" w:lineRule="exact"/>
        <w:ind w:left="0" w:firstLine="370"/>
        <w:jc w:val="both"/>
        <w:rPr>
          <w:sz w:val="18"/>
          <w:szCs w:val="18"/>
        </w:rPr>
      </w:pPr>
      <w:r>
        <w:rPr>
          <w:sz w:val="18"/>
          <w:szCs w:val="18"/>
        </w:rPr>
        <w:t xml:space="preserve">ОПЕРАТОР не несет ответственности за действия АБОНЕНТА в сети и на компьютере. Все причины неработоспособности ПК АБОНЕНТА по вине АБОНЕНТА (некорректная работа ПК абонента, вирусы, трояны, повторная настройка ПО, неправильное введение логина и пароля, </w:t>
      </w:r>
      <w:proofErr w:type="gramStart"/>
      <w:r>
        <w:rPr>
          <w:sz w:val="18"/>
          <w:szCs w:val="18"/>
        </w:rPr>
        <w:t>настройка  и</w:t>
      </w:r>
      <w:proofErr w:type="gramEnd"/>
      <w:r>
        <w:rPr>
          <w:sz w:val="18"/>
          <w:szCs w:val="18"/>
        </w:rPr>
        <w:t xml:space="preserve"> установка  дополнительного оборудования, и др.) выставляются ОПЕРАТОРОМ как дополнительные работы, и оплачиваются АБОНЕНТОМ согласно Тарифам, расположенным на информационном портале сети.</w:t>
      </w:r>
    </w:p>
    <w:p w14:paraId="03212315" w14:textId="77777777" w:rsidR="00B1001F" w:rsidRDefault="008B7EA7">
      <w:pPr>
        <w:pStyle w:val="Standard"/>
        <w:numPr>
          <w:ilvl w:val="0"/>
          <w:numId w:val="4"/>
        </w:numPr>
        <w:tabs>
          <w:tab w:val="left" w:pos="0"/>
          <w:tab w:val="left" w:pos="284"/>
        </w:tabs>
        <w:spacing w:line="198" w:lineRule="exact"/>
        <w:jc w:val="both"/>
      </w:pPr>
      <w:r>
        <w:rPr>
          <w:sz w:val="18"/>
          <w:szCs w:val="18"/>
        </w:rPr>
        <w:t xml:space="preserve">Все вопросы (заявки, консультации и т.д.) АБОНЕНТ получает либо в офисе компании: </w:t>
      </w:r>
      <w:proofErr w:type="spellStart"/>
      <w:r>
        <w:rPr>
          <w:sz w:val="18"/>
          <w:szCs w:val="18"/>
        </w:rPr>
        <w:t>пр-кт</w:t>
      </w:r>
      <w:proofErr w:type="spellEnd"/>
      <w:r>
        <w:rPr>
          <w:sz w:val="18"/>
          <w:szCs w:val="18"/>
        </w:rPr>
        <w:t xml:space="preserve"> Курчатова, д. 49, пом. 16 с 9.30 до 18.30 либо по тел. 8 (3919) 769-656 (круглосуточно). Вся дополнительная информация находится на сайте ОПЕРАТОРА: </w:t>
      </w:r>
      <w:r>
        <w:rPr>
          <w:sz w:val="18"/>
          <w:szCs w:val="18"/>
          <w:lang w:val="en-US"/>
        </w:rPr>
        <w:t>www</w:t>
      </w:r>
      <w:r>
        <w:rPr>
          <w:sz w:val="18"/>
          <w:szCs w:val="18"/>
        </w:rPr>
        <w:t>.</w:t>
      </w:r>
      <w:r>
        <w:rPr>
          <w:sz w:val="18"/>
          <w:szCs w:val="18"/>
          <w:lang w:val="en-US"/>
        </w:rPr>
        <w:t>maxima</w:t>
      </w:r>
      <w:r>
        <w:rPr>
          <w:sz w:val="18"/>
          <w:szCs w:val="18"/>
        </w:rPr>
        <w:t>.</w:t>
      </w:r>
      <w:r>
        <w:rPr>
          <w:sz w:val="18"/>
          <w:szCs w:val="18"/>
          <w:lang w:val="en-US"/>
        </w:rPr>
        <w:t>best</w:t>
      </w:r>
      <w:r>
        <w:rPr>
          <w:sz w:val="18"/>
          <w:szCs w:val="18"/>
        </w:rPr>
        <w:t>.</w:t>
      </w:r>
    </w:p>
    <w:tbl>
      <w:tblPr>
        <w:tblW w:w="10496" w:type="dxa"/>
        <w:tblInd w:w="-9" w:type="dxa"/>
        <w:tblLayout w:type="fixed"/>
        <w:tblCellMar>
          <w:left w:w="10" w:type="dxa"/>
          <w:right w:w="10" w:type="dxa"/>
        </w:tblCellMar>
        <w:tblLook w:val="0000" w:firstRow="0" w:lastRow="0" w:firstColumn="0" w:lastColumn="0" w:noHBand="0" w:noVBand="0"/>
      </w:tblPr>
      <w:tblGrid>
        <w:gridCol w:w="5250"/>
        <w:gridCol w:w="5246"/>
      </w:tblGrid>
      <w:tr w:rsidR="00B1001F" w14:paraId="341A6891" w14:textId="77777777">
        <w:tc>
          <w:tcPr>
            <w:tcW w:w="5250" w:type="dxa"/>
            <w:tcMar>
              <w:top w:w="0" w:type="dxa"/>
              <w:left w:w="0" w:type="dxa"/>
              <w:bottom w:w="0" w:type="dxa"/>
              <w:right w:w="0" w:type="dxa"/>
            </w:tcMar>
          </w:tcPr>
          <w:p w14:paraId="5196BC7C" w14:textId="77777777" w:rsidR="00B1001F" w:rsidRDefault="008B7EA7">
            <w:pPr>
              <w:pStyle w:val="Standard"/>
              <w:snapToGrid w:val="0"/>
              <w:jc w:val="both"/>
              <w:rPr>
                <w:b/>
                <w:sz w:val="18"/>
                <w:szCs w:val="18"/>
              </w:rPr>
            </w:pPr>
            <w:r>
              <w:rPr>
                <w:b/>
                <w:sz w:val="18"/>
                <w:szCs w:val="18"/>
              </w:rPr>
              <w:t>ОПЕРАТОР:</w:t>
            </w:r>
          </w:p>
          <w:p w14:paraId="1EC9BCC3" w14:textId="77777777" w:rsidR="00B1001F" w:rsidRDefault="00B1001F">
            <w:pPr>
              <w:pStyle w:val="Standard"/>
              <w:ind w:left="3" w:right="-9"/>
              <w:jc w:val="both"/>
              <w:rPr>
                <w:sz w:val="18"/>
                <w:szCs w:val="18"/>
              </w:rPr>
            </w:pPr>
          </w:p>
          <w:p w14:paraId="3C5B44E7" w14:textId="186A037E" w:rsidR="00B1001F" w:rsidRDefault="008B7EA7">
            <w:pPr>
              <w:pStyle w:val="Standard"/>
              <w:ind w:left="3" w:right="-9"/>
              <w:jc w:val="both"/>
            </w:pPr>
            <w:r>
              <w:rPr>
                <w:sz w:val="18"/>
                <w:szCs w:val="18"/>
              </w:rPr>
              <w:t>____________________________ /</w:t>
            </w:r>
            <w:r>
              <w:t xml:space="preserve"> </w:t>
            </w:r>
            <w:r w:rsidR="00664CC4">
              <w:rPr>
                <w:sz w:val="18"/>
                <w:szCs w:val="18"/>
              </w:rPr>
              <w:t>М</w:t>
            </w:r>
            <w:r>
              <w:rPr>
                <w:sz w:val="18"/>
                <w:szCs w:val="18"/>
              </w:rPr>
              <w:t xml:space="preserve">. </w:t>
            </w:r>
            <w:r w:rsidR="00664CC4">
              <w:rPr>
                <w:sz w:val="18"/>
                <w:szCs w:val="18"/>
              </w:rPr>
              <w:t>С</w:t>
            </w:r>
            <w:r>
              <w:rPr>
                <w:sz w:val="18"/>
                <w:szCs w:val="18"/>
              </w:rPr>
              <w:t xml:space="preserve">. </w:t>
            </w:r>
            <w:proofErr w:type="spellStart"/>
            <w:r w:rsidR="00664CC4">
              <w:rPr>
                <w:sz w:val="18"/>
                <w:szCs w:val="18"/>
              </w:rPr>
              <w:t>Дьячук</w:t>
            </w:r>
            <w:proofErr w:type="spellEnd"/>
            <w:r>
              <w:rPr>
                <w:sz w:val="18"/>
                <w:szCs w:val="18"/>
              </w:rPr>
              <w:t xml:space="preserve"> /</w:t>
            </w:r>
          </w:p>
          <w:p w14:paraId="146F3760" w14:textId="77777777" w:rsidR="00B1001F" w:rsidRDefault="00B1001F">
            <w:pPr>
              <w:pStyle w:val="Standard"/>
              <w:ind w:right="-1"/>
              <w:jc w:val="both"/>
              <w:rPr>
                <w:bCs/>
                <w:spacing w:val="-1"/>
                <w:sz w:val="18"/>
                <w:szCs w:val="18"/>
              </w:rPr>
            </w:pPr>
          </w:p>
          <w:p w14:paraId="09AC0F1B" w14:textId="77777777" w:rsidR="00B1001F" w:rsidRDefault="00B1001F">
            <w:pPr>
              <w:pStyle w:val="Standard"/>
              <w:ind w:right="-1"/>
              <w:jc w:val="both"/>
              <w:rPr>
                <w:bCs/>
                <w:spacing w:val="-1"/>
                <w:sz w:val="18"/>
                <w:szCs w:val="18"/>
              </w:rPr>
            </w:pPr>
          </w:p>
          <w:p w14:paraId="28CC3F40" w14:textId="77777777" w:rsidR="00B1001F" w:rsidRDefault="008B7EA7">
            <w:pPr>
              <w:pStyle w:val="Standard"/>
              <w:ind w:right="-1"/>
              <w:jc w:val="both"/>
            </w:pPr>
            <w:r>
              <w:rPr>
                <w:bCs/>
                <w:spacing w:val="-1"/>
                <w:sz w:val="18"/>
                <w:szCs w:val="18"/>
              </w:rPr>
              <w:t>«____</w:t>
            </w:r>
            <w:proofErr w:type="gramStart"/>
            <w:r>
              <w:rPr>
                <w:bCs/>
                <w:spacing w:val="-1"/>
                <w:sz w:val="18"/>
                <w:szCs w:val="18"/>
              </w:rPr>
              <w:t>_»  _</w:t>
            </w:r>
            <w:proofErr w:type="gramEnd"/>
            <w:r>
              <w:rPr>
                <w:bCs/>
                <w:spacing w:val="-1"/>
                <w:sz w:val="18"/>
                <w:szCs w:val="18"/>
              </w:rPr>
              <w:t>_______________________  202_г</w:t>
            </w:r>
            <w:r>
              <w:rPr>
                <w:sz w:val="18"/>
                <w:szCs w:val="18"/>
              </w:rPr>
              <w:t>.</w:t>
            </w:r>
          </w:p>
          <w:p w14:paraId="3EA335D2" w14:textId="77777777" w:rsidR="00B1001F" w:rsidRDefault="008B7EA7">
            <w:pPr>
              <w:pStyle w:val="Standard"/>
              <w:ind w:left="3" w:right="-9"/>
              <w:jc w:val="both"/>
              <w:rPr>
                <w:sz w:val="18"/>
                <w:szCs w:val="18"/>
              </w:rPr>
            </w:pPr>
            <w:r>
              <w:rPr>
                <w:sz w:val="18"/>
                <w:szCs w:val="18"/>
              </w:rPr>
              <w:t>МП</w:t>
            </w:r>
          </w:p>
        </w:tc>
        <w:tc>
          <w:tcPr>
            <w:tcW w:w="5246" w:type="dxa"/>
            <w:tcMar>
              <w:top w:w="0" w:type="dxa"/>
              <w:left w:w="0" w:type="dxa"/>
              <w:bottom w:w="0" w:type="dxa"/>
              <w:right w:w="0" w:type="dxa"/>
            </w:tcMar>
          </w:tcPr>
          <w:p w14:paraId="16547C47" w14:textId="77777777" w:rsidR="00B1001F" w:rsidRDefault="008B7EA7">
            <w:pPr>
              <w:pStyle w:val="Standard"/>
              <w:snapToGrid w:val="0"/>
              <w:jc w:val="both"/>
              <w:rPr>
                <w:b/>
                <w:sz w:val="18"/>
                <w:szCs w:val="18"/>
              </w:rPr>
            </w:pPr>
            <w:r>
              <w:rPr>
                <w:b/>
                <w:sz w:val="18"/>
                <w:szCs w:val="18"/>
              </w:rPr>
              <w:t>АБОНЕНТ:</w:t>
            </w:r>
          </w:p>
          <w:p w14:paraId="4230721B" w14:textId="77777777" w:rsidR="00B1001F" w:rsidRDefault="00B1001F">
            <w:pPr>
              <w:pStyle w:val="Standard"/>
              <w:ind w:left="-1" w:right="-1" w:hanging="11"/>
              <w:jc w:val="both"/>
              <w:rPr>
                <w:sz w:val="18"/>
                <w:szCs w:val="18"/>
              </w:rPr>
            </w:pPr>
          </w:p>
          <w:p w14:paraId="57964621" w14:textId="77777777" w:rsidR="00B1001F" w:rsidRDefault="008B7EA7">
            <w:pPr>
              <w:pStyle w:val="Standard"/>
              <w:ind w:left="-1" w:right="-1" w:hanging="11"/>
              <w:jc w:val="both"/>
              <w:rPr>
                <w:sz w:val="18"/>
                <w:szCs w:val="18"/>
              </w:rPr>
            </w:pPr>
            <w:r>
              <w:rPr>
                <w:sz w:val="18"/>
                <w:szCs w:val="18"/>
              </w:rPr>
              <w:t>_______________________/ _______________________________/</w:t>
            </w:r>
          </w:p>
          <w:p w14:paraId="3B0D5567" w14:textId="77777777" w:rsidR="00B1001F" w:rsidRDefault="008B7EA7">
            <w:pPr>
              <w:pStyle w:val="Standard"/>
              <w:ind w:left="-1" w:right="-1" w:hanging="11"/>
              <w:rPr>
                <w:sz w:val="18"/>
                <w:szCs w:val="18"/>
              </w:rPr>
            </w:pPr>
            <w:r>
              <w:rPr>
                <w:sz w:val="18"/>
                <w:szCs w:val="18"/>
              </w:rPr>
              <w:t xml:space="preserve">                             Подпись / расшифровка</w:t>
            </w:r>
          </w:p>
          <w:p w14:paraId="09921C19" w14:textId="77777777" w:rsidR="00B1001F" w:rsidRDefault="00B1001F">
            <w:pPr>
              <w:pStyle w:val="Standard"/>
              <w:ind w:left="-1" w:right="-1" w:hanging="11"/>
              <w:jc w:val="both"/>
              <w:rPr>
                <w:bCs/>
                <w:spacing w:val="-1"/>
                <w:sz w:val="18"/>
                <w:szCs w:val="18"/>
              </w:rPr>
            </w:pPr>
          </w:p>
          <w:p w14:paraId="454CB017" w14:textId="77777777" w:rsidR="00B1001F" w:rsidRDefault="008B7EA7">
            <w:pPr>
              <w:pStyle w:val="Standard"/>
              <w:ind w:left="-1" w:right="-1" w:hanging="11"/>
              <w:jc w:val="both"/>
              <w:rPr>
                <w:bCs/>
                <w:spacing w:val="-1"/>
                <w:sz w:val="18"/>
                <w:szCs w:val="18"/>
              </w:rPr>
            </w:pPr>
            <w:r>
              <w:rPr>
                <w:bCs/>
                <w:spacing w:val="-1"/>
                <w:sz w:val="18"/>
                <w:szCs w:val="18"/>
              </w:rPr>
              <w:t>«_____» __________________________</w:t>
            </w:r>
            <w:proofErr w:type="gramStart"/>
            <w:r>
              <w:rPr>
                <w:bCs/>
                <w:spacing w:val="-1"/>
                <w:sz w:val="18"/>
                <w:szCs w:val="18"/>
              </w:rPr>
              <w:t>_  202</w:t>
            </w:r>
            <w:proofErr w:type="gramEnd"/>
            <w:r>
              <w:rPr>
                <w:bCs/>
                <w:spacing w:val="-1"/>
                <w:sz w:val="18"/>
                <w:szCs w:val="18"/>
              </w:rPr>
              <w:t>_г.</w:t>
            </w:r>
          </w:p>
          <w:p w14:paraId="2A0C475C" w14:textId="77777777" w:rsidR="00B1001F" w:rsidRDefault="00B1001F">
            <w:pPr>
              <w:pStyle w:val="Standard"/>
              <w:ind w:left="-1" w:right="-1" w:hanging="11"/>
              <w:jc w:val="both"/>
              <w:rPr>
                <w:sz w:val="18"/>
                <w:szCs w:val="18"/>
              </w:rPr>
            </w:pPr>
          </w:p>
        </w:tc>
      </w:tr>
    </w:tbl>
    <w:p w14:paraId="2AA69177" w14:textId="77777777" w:rsidR="00B1001F" w:rsidRPr="000C78AA" w:rsidRDefault="00B1001F" w:rsidP="000C78AA">
      <w:pPr>
        <w:pStyle w:val="Standard"/>
        <w:rPr>
          <w:b/>
          <w:sz w:val="18"/>
          <w:szCs w:val="18"/>
          <w:lang w:val="en-US"/>
        </w:rPr>
      </w:pPr>
    </w:p>
    <w:p w14:paraId="6E4147FE" w14:textId="77777777" w:rsidR="00B1001F" w:rsidRDefault="00B1001F">
      <w:pPr>
        <w:pStyle w:val="Standard"/>
        <w:jc w:val="right"/>
      </w:pPr>
    </w:p>
    <w:sectPr w:rsidR="00B1001F">
      <w:pgSz w:w="11906" w:h="16838"/>
      <w:pgMar w:top="360" w:right="566" w:bottom="28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A3B4C" w14:textId="77777777" w:rsidR="00C2202C" w:rsidRDefault="00C2202C">
      <w:r>
        <w:separator/>
      </w:r>
    </w:p>
  </w:endnote>
  <w:endnote w:type="continuationSeparator" w:id="0">
    <w:p w14:paraId="3D51F55A" w14:textId="77777777" w:rsidR="00C2202C" w:rsidRDefault="00C2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Courier New'">
    <w:charset w:val="00"/>
    <w:family w:val="roman"/>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nion Pro">
    <w:altName w:val="Times New Roman"/>
    <w:charset w:val="00"/>
    <w:family w:val="roman"/>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F536" w14:textId="77777777" w:rsidR="00C2202C" w:rsidRDefault="00C2202C">
      <w:r>
        <w:rPr>
          <w:color w:val="000000"/>
        </w:rPr>
        <w:separator/>
      </w:r>
    </w:p>
  </w:footnote>
  <w:footnote w:type="continuationSeparator" w:id="0">
    <w:p w14:paraId="104CC0C4" w14:textId="77777777" w:rsidR="00C2202C" w:rsidRDefault="00C22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B05"/>
    <w:multiLevelType w:val="multilevel"/>
    <w:tmpl w:val="3438DABE"/>
    <w:styleLink w:val="WW8Num15"/>
    <w:lvl w:ilvl="0">
      <w:start w:val="1"/>
      <w:numFmt w:val="decimal"/>
      <w:lvlText w:val="%1."/>
      <w:lvlJc w:val="left"/>
      <w:pPr>
        <w:ind w:left="3479" w:hanging="360"/>
      </w:pPr>
      <w:rPr>
        <w:b/>
        <w:sz w:val="18"/>
        <w:szCs w:val="18"/>
        <w:lang w:val="en-US"/>
      </w:rPr>
    </w:lvl>
    <w:lvl w:ilvl="1">
      <w:start w:val="1"/>
      <w:numFmt w:val="lowerLetter"/>
      <w:lvlText w:val="%2."/>
      <w:lvlJc w:val="left"/>
      <w:pPr>
        <w:ind w:left="6325" w:hanging="360"/>
      </w:pPr>
    </w:lvl>
    <w:lvl w:ilvl="2">
      <w:start w:val="1"/>
      <w:numFmt w:val="lowerRoman"/>
      <w:lvlText w:val="%3."/>
      <w:lvlJc w:val="right"/>
      <w:pPr>
        <w:ind w:left="7045" w:hanging="180"/>
      </w:pPr>
    </w:lvl>
    <w:lvl w:ilvl="3">
      <w:start w:val="1"/>
      <w:numFmt w:val="decimal"/>
      <w:lvlText w:val="%4."/>
      <w:lvlJc w:val="left"/>
      <w:pPr>
        <w:ind w:left="7765" w:hanging="360"/>
      </w:pPr>
    </w:lvl>
    <w:lvl w:ilvl="4">
      <w:start w:val="1"/>
      <w:numFmt w:val="lowerLetter"/>
      <w:lvlText w:val="%5."/>
      <w:lvlJc w:val="left"/>
      <w:pPr>
        <w:ind w:left="8485" w:hanging="360"/>
      </w:pPr>
    </w:lvl>
    <w:lvl w:ilvl="5">
      <w:start w:val="1"/>
      <w:numFmt w:val="lowerRoman"/>
      <w:lvlText w:val="%6."/>
      <w:lvlJc w:val="right"/>
      <w:pPr>
        <w:ind w:left="9205" w:hanging="180"/>
      </w:pPr>
    </w:lvl>
    <w:lvl w:ilvl="6">
      <w:start w:val="1"/>
      <w:numFmt w:val="decimal"/>
      <w:lvlText w:val="%7."/>
      <w:lvlJc w:val="left"/>
      <w:pPr>
        <w:ind w:left="9925" w:hanging="360"/>
      </w:pPr>
    </w:lvl>
    <w:lvl w:ilvl="7">
      <w:start w:val="1"/>
      <w:numFmt w:val="lowerLetter"/>
      <w:lvlText w:val="%8."/>
      <w:lvlJc w:val="left"/>
      <w:pPr>
        <w:ind w:left="10645" w:hanging="360"/>
      </w:pPr>
    </w:lvl>
    <w:lvl w:ilvl="8">
      <w:start w:val="1"/>
      <w:numFmt w:val="lowerRoman"/>
      <w:lvlText w:val="%9."/>
      <w:lvlJc w:val="right"/>
      <w:pPr>
        <w:ind w:left="11365" w:hanging="180"/>
      </w:pPr>
    </w:lvl>
  </w:abstractNum>
  <w:abstractNum w:abstractNumId="1" w15:restartNumberingAfterBreak="0">
    <w:nsid w:val="064541AC"/>
    <w:multiLevelType w:val="multilevel"/>
    <w:tmpl w:val="6FB29E0E"/>
    <w:lvl w:ilvl="0">
      <w:start w:val="2"/>
      <w:numFmt w:val="decimal"/>
      <w:lvlText w:val="%1."/>
      <w:lvlJc w:val="left"/>
      <w:pPr>
        <w:ind w:left="720" w:hanging="360"/>
      </w:pPr>
    </w:lvl>
    <w:lvl w:ilvl="1">
      <w:start w:val="1"/>
      <w:numFmt w:val="decimal"/>
      <w:lvlText w:val="%1.%2."/>
      <w:lvlJc w:val="left"/>
      <w:pPr>
        <w:ind w:left="1080" w:hanging="360"/>
      </w:pPr>
    </w:lvl>
    <w:lvl w:ilvl="2">
      <w:start w:val="5"/>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FC955D8"/>
    <w:multiLevelType w:val="multilevel"/>
    <w:tmpl w:val="2918055E"/>
    <w:styleLink w:val="WW8Num3"/>
    <w:lvl w:ilvl="0">
      <w:start w:val="1"/>
      <w:numFmt w:val="decimal"/>
      <w:lvlText w:val="%1."/>
      <w:lvlJc w:val="left"/>
      <w:pPr>
        <w:ind w:left="720" w:hanging="360"/>
      </w:pPr>
      <w:rPr>
        <w:rFonts w:ascii="Symbol" w:hAnsi="Symbol" w:cs="Symbol"/>
        <w:b w:val="0"/>
        <w:bCs w:val="0"/>
        <w:sz w:val="18"/>
        <w:szCs w:val="18"/>
        <w:lang w:val="en-US"/>
      </w:rPr>
    </w:lvl>
    <w:lvl w:ilvl="1">
      <w:start w:val="1"/>
      <w:numFmt w:val="decimal"/>
      <w:lvlText w:val="%2."/>
      <w:lvlJc w:val="left"/>
      <w:pPr>
        <w:ind w:left="1080" w:hanging="360"/>
      </w:pPr>
      <w:rPr>
        <w:rFonts w:ascii="Symbol" w:hAnsi="Symbol" w:cs="Symbol"/>
        <w:b w:val="0"/>
        <w:bCs w:val="0"/>
        <w:sz w:val="18"/>
        <w:szCs w:val="18"/>
        <w:lang w:val="en-US"/>
      </w:rPr>
    </w:lvl>
    <w:lvl w:ilvl="2">
      <w:start w:val="1"/>
      <w:numFmt w:val="decimal"/>
      <w:lvlText w:val="%3."/>
      <w:lvlJc w:val="left"/>
      <w:pPr>
        <w:ind w:left="1440" w:hanging="360"/>
      </w:pPr>
      <w:rPr>
        <w:rFonts w:ascii="Symbol" w:hAnsi="Symbol" w:cs="Symbol"/>
        <w:b w:val="0"/>
        <w:bCs w:val="0"/>
        <w:sz w:val="18"/>
        <w:szCs w:val="18"/>
        <w:lang w:val="en-US"/>
      </w:rPr>
    </w:lvl>
    <w:lvl w:ilvl="3">
      <w:start w:val="1"/>
      <w:numFmt w:val="decimal"/>
      <w:lvlText w:val="%4."/>
      <w:lvlJc w:val="left"/>
      <w:pPr>
        <w:ind w:left="1800" w:hanging="360"/>
      </w:pPr>
      <w:rPr>
        <w:rFonts w:ascii="Symbol" w:hAnsi="Symbol" w:cs="Symbol"/>
        <w:b w:val="0"/>
        <w:bCs w:val="0"/>
        <w:sz w:val="18"/>
        <w:szCs w:val="18"/>
        <w:lang w:val="en-US"/>
      </w:rPr>
    </w:lvl>
    <w:lvl w:ilvl="4">
      <w:start w:val="1"/>
      <w:numFmt w:val="decimal"/>
      <w:lvlText w:val="%5."/>
      <w:lvlJc w:val="left"/>
      <w:pPr>
        <w:ind w:left="2160" w:hanging="360"/>
      </w:pPr>
      <w:rPr>
        <w:rFonts w:ascii="Symbol" w:hAnsi="Symbol" w:cs="Symbol"/>
        <w:b w:val="0"/>
        <w:bCs w:val="0"/>
        <w:sz w:val="18"/>
        <w:szCs w:val="18"/>
        <w:lang w:val="en-US"/>
      </w:rPr>
    </w:lvl>
    <w:lvl w:ilvl="5">
      <w:start w:val="1"/>
      <w:numFmt w:val="decimal"/>
      <w:lvlText w:val="%6."/>
      <w:lvlJc w:val="left"/>
      <w:pPr>
        <w:ind w:left="2520" w:hanging="360"/>
      </w:pPr>
      <w:rPr>
        <w:rFonts w:ascii="Symbol" w:hAnsi="Symbol" w:cs="Symbol"/>
        <w:b w:val="0"/>
        <w:bCs w:val="0"/>
        <w:sz w:val="18"/>
        <w:szCs w:val="18"/>
        <w:lang w:val="en-US"/>
      </w:rPr>
    </w:lvl>
    <w:lvl w:ilvl="6">
      <w:start w:val="1"/>
      <w:numFmt w:val="decimal"/>
      <w:lvlText w:val="%7."/>
      <w:lvlJc w:val="left"/>
      <w:pPr>
        <w:ind w:left="2880" w:hanging="360"/>
      </w:pPr>
      <w:rPr>
        <w:rFonts w:ascii="Symbol" w:hAnsi="Symbol" w:cs="Symbol"/>
        <w:b w:val="0"/>
        <w:bCs w:val="0"/>
        <w:sz w:val="18"/>
        <w:szCs w:val="18"/>
        <w:lang w:val="en-US"/>
      </w:rPr>
    </w:lvl>
    <w:lvl w:ilvl="7">
      <w:start w:val="1"/>
      <w:numFmt w:val="decimal"/>
      <w:lvlText w:val="%8."/>
      <w:lvlJc w:val="left"/>
      <w:pPr>
        <w:ind w:left="3240" w:hanging="360"/>
      </w:pPr>
      <w:rPr>
        <w:rFonts w:ascii="Symbol" w:hAnsi="Symbol" w:cs="Symbol"/>
        <w:b w:val="0"/>
        <w:bCs w:val="0"/>
        <w:sz w:val="18"/>
        <w:szCs w:val="18"/>
        <w:lang w:val="en-US"/>
      </w:rPr>
    </w:lvl>
    <w:lvl w:ilvl="8">
      <w:start w:val="1"/>
      <w:numFmt w:val="decimal"/>
      <w:lvlText w:val="%9."/>
      <w:lvlJc w:val="left"/>
      <w:pPr>
        <w:ind w:left="3600" w:hanging="360"/>
      </w:pPr>
      <w:rPr>
        <w:rFonts w:ascii="Symbol" w:hAnsi="Symbol" w:cs="Symbol"/>
        <w:b w:val="0"/>
        <w:bCs w:val="0"/>
        <w:sz w:val="18"/>
        <w:szCs w:val="18"/>
        <w:lang w:val="en-US"/>
      </w:rPr>
    </w:lvl>
  </w:abstractNum>
  <w:abstractNum w:abstractNumId="3" w15:restartNumberingAfterBreak="0">
    <w:nsid w:val="10E71DE6"/>
    <w:multiLevelType w:val="multilevel"/>
    <w:tmpl w:val="76947F94"/>
    <w:styleLink w:val="WW8Num17"/>
    <w:lvl w:ilvl="0">
      <w:start w:val="9"/>
      <w:numFmt w:val="decimal"/>
      <w:lvlText w:val="%1."/>
      <w:lvlJc w:val="left"/>
      <w:pPr>
        <w:ind w:left="2487" w:hanging="360"/>
      </w:pPr>
      <w:rPr>
        <w:rFonts w:ascii="Times New Roman" w:hAnsi="Times New Roman" w:cs="Times New Roman"/>
        <w:b/>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4" w15:restartNumberingAfterBreak="0">
    <w:nsid w:val="20BC78DE"/>
    <w:multiLevelType w:val="multilevel"/>
    <w:tmpl w:val="80DE5AC0"/>
    <w:styleLink w:val="WW8Num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203041E"/>
    <w:multiLevelType w:val="multilevel"/>
    <w:tmpl w:val="5D723F76"/>
    <w:styleLink w:val="WW8Num16"/>
    <w:lvl w:ilvl="0">
      <w:start w:val="9"/>
      <w:numFmt w:val="decimal"/>
      <w:lvlText w:val="%1."/>
      <w:lvlJc w:val="left"/>
      <w:pPr>
        <w:ind w:left="540" w:hanging="360"/>
      </w:pPr>
      <w:rPr>
        <w:rFonts w:ascii="Times New Roman" w:hAnsi="Times New Roman" w:cs="Times New Roman"/>
        <w:b/>
        <w:sz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252E1F6B"/>
    <w:multiLevelType w:val="multilevel"/>
    <w:tmpl w:val="EFE23872"/>
    <w:styleLink w:val="WW8Num19"/>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65249F7"/>
    <w:multiLevelType w:val="multilevel"/>
    <w:tmpl w:val="9CB422DC"/>
    <w:styleLink w:val="WW8Num12"/>
    <w:lvl w:ilvl="0">
      <w:start w:val="9"/>
      <w:numFmt w:val="decimal"/>
      <w:lvlText w:val="%1."/>
      <w:lvlJc w:val="left"/>
      <w:pPr>
        <w:ind w:left="796" w:hanging="360"/>
      </w:pPr>
      <w:rPr>
        <w:rFonts w:ascii="Symbol" w:hAnsi="Symbol" w:cs="Symbol"/>
      </w:rPr>
    </w:lvl>
    <w:lvl w:ilvl="1">
      <w:start w:val="1"/>
      <w:numFmt w:val="lowerLetter"/>
      <w:lvlText w:val="%2."/>
      <w:lvlJc w:val="left"/>
      <w:pPr>
        <w:ind w:left="1516" w:hanging="360"/>
      </w:pPr>
      <w:rPr>
        <w:rFonts w:ascii="Courier New" w:hAnsi="Courier New" w:cs="Courier New"/>
      </w:rPr>
    </w:lvl>
    <w:lvl w:ilvl="2">
      <w:start w:val="1"/>
      <w:numFmt w:val="lowerRoman"/>
      <w:lvlText w:val="%3."/>
      <w:lvlJc w:val="right"/>
      <w:pPr>
        <w:ind w:left="2236" w:hanging="180"/>
      </w:pPr>
      <w:rPr>
        <w:rFonts w:ascii="Wingdings" w:hAnsi="Wingdings" w:cs="Wingdings"/>
      </w:r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8" w15:restartNumberingAfterBreak="0">
    <w:nsid w:val="2B1F0B1A"/>
    <w:multiLevelType w:val="multilevel"/>
    <w:tmpl w:val="42A6255E"/>
    <w:styleLink w:val="WW8Num4"/>
    <w:lvl w:ilvl="0">
      <w:numFmt w:val="bullet"/>
      <w:lvlText w:val=""/>
      <w:lvlJc w:val="left"/>
      <w:pPr>
        <w:ind w:left="720" w:hanging="360"/>
      </w:pPr>
      <w:rPr>
        <w:rFonts w:ascii="Symbol" w:hAnsi="Symbol" w:cs="Symbol"/>
        <w:sz w:val="18"/>
        <w:szCs w:val="18"/>
        <w:lang w:val="en-US"/>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ymbol"/>
        <w:sz w:val="18"/>
        <w:szCs w:val="18"/>
        <w:lang w:val="en-US"/>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ymbol"/>
        <w:sz w:val="18"/>
        <w:szCs w:val="18"/>
        <w:lang w:val="en-US"/>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9" w15:restartNumberingAfterBreak="0">
    <w:nsid w:val="2E3F5159"/>
    <w:multiLevelType w:val="multilevel"/>
    <w:tmpl w:val="34BC6236"/>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38C21F7D"/>
    <w:multiLevelType w:val="multilevel"/>
    <w:tmpl w:val="74206392"/>
    <w:styleLink w:val="WW8Num11"/>
    <w:lvl w:ilvl="0">
      <w:start w:val="2"/>
      <w:numFmt w:val="decimal"/>
      <w:lvlText w:val="%1."/>
      <w:lvlJc w:val="left"/>
      <w:pPr>
        <w:ind w:left="1080" w:hanging="360"/>
      </w:pPr>
      <w:rPr>
        <w:b/>
        <w:sz w:val="20"/>
        <w:szCs w:val="20"/>
      </w:rPr>
    </w:lvl>
    <w:lvl w:ilvl="1">
      <w:start w:val="1"/>
      <w:numFmt w:val="lowerLetter"/>
      <w:lvlText w:val="%2."/>
      <w:lvlJc w:val="left"/>
      <w:pPr>
        <w:ind w:left="1800" w:hanging="360"/>
      </w:pPr>
      <w:rPr>
        <w:color w:val="000000"/>
        <w:sz w:val="18"/>
        <w:szCs w:val="1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0B643F3"/>
    <w:multiLevelType w:val="multilevel"/>
    <w:tmpl w:val="05808212"/>
    <w:styleLink w:val="WW8Num6"/>
    <w:lvl w:ilvl="0">
      <w:numFmt w:val="bullet"/>
      <w:lvlText w:val=""/>
      <w:lvlJc w:val="left"/>
      <w:pPr>
        <w:ind w:left="927" w:hanging="360"/>
      </w:pPr>
      <w:rPr>
        <w:rFonts w:ascii="Symbol" w:hAnsi="Symbol" w:cs="Open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35A097F"/>
    <w:multiLevelType w:val="multilevel"/>
    <w:tmpl w:val="FCB43822"/>
    <w:styleLink w:val="Outline"/>
    <w:lvl w:ilvl="0">
      <w:start w:val="1"/>
      <w:numFmt w:val="decimal"/>
      <w:pStyle w:val="1"/>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3" w15:restartNumberingAfterBreak="0">
    <w:nsid w:val="43A6097C"/>
    <w:multiLevelType w:val="multilevel"/>
    <w:tmpl w:val="0D6C6904"/>
    <w:lvl w:ilvl="0">
      <w:start w:val="5"/>
      <w:numFmt w:val="decimal"/>
      <w:lvlText w:val="%1."/>
      <w:lvlJc w:val="left"/>
      <w:pPr>
        <w:ind w:left="720" w:hanging="360"/>
      </w:pPr>
    </w:lvl>
    <w:lvl w:ilvl="1">
      <w:start w:val="18"/>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4AF55E58"/>
    <w:multiLevelType w:val="multilevel"/>
    <w:tmpl w:val="2DEC28B6"/>
    <w:styleLink w:val="WW8Num7"/>
    <w:lvl w:ilvl="0">
      <w:start w:val="1"/>
      <w:numFmt w:val="decimal"/>
      <w:lvlText w:val="%1."/>
      <w:lvlJc w:val="left"/>
      <w:pPr>
        <w:ind w:left="4755" w:hanging="360"/>
      </w:pPr>
      <w:rPr>
        <w:b/>
        <w:sz w:val="20"/>
        <w:szCs w:val="20"/>
      </w:rPr>
    </w:lvl>
    <w:lvl w:ilvl="1">
      <w:start w:val="1"/>
      <w:numFmt w:val="decimal"/>
      <w:lvlText w:val="%1.%2."/>
      <w:lvlJc w:val="left"/>
      <w:pPr>
        <w:ind w:left="792" w:hanging="432"/>
      </w:pPr>
      <w:rPr>
        <w:color w:val="00000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D85F04"/>
    <w:multiLevelType w:val="multilevel"/>
    <w:tmpl w:val="CE3C88CC"/>
    <w:styleLink w:val="WW8Num10"/>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D63C43"/>
    <w:multiLevelType w:val="multilevel"/>
    <w:tmpl w:val="1D70C038"/>
    <w:styleLink w:val="WW8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426EA9"/>
    <w:multiLevelType w:val="multilevel"/>
    <w:tmpl w:val="170A54B6"/>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FE04FD4"/>
    <w:multiLevelType w:val="multilevel"/>
    <w:tmpl w:val="59D22572"/>
    <w:styleLink w:val="WW8Num14"/>
    <w:lvl w:ilvl="0">
      <w:start w:val="6"/>
      <w:numFmt w:val="decimal"/>
      <w:lvlText w:val="%1."/>
      <w:lvlJc w:val="left"/>
      <w:pPr>
        <w:ind w:left="4755" w:hanging="360"/>
      </w:pPr>
      <w:rPr>
        <w:b/>
        <w:sz w:val="18"/>
        <w:szCs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19" w15:restartNumberingAfterBreak="0">
    <w:nsid w:val="622E3A14"/>
    <w:multiLevelType w:val="multilevel"/>
    <w:tmpl w:val="903A9374"/>
    <w:styleLink w:val="WW8Num18"/>
    <w:lvl w:ilvl="0">
      <w:start w:val="9"/>
      <w:numFmt w:val="decimal"/>
      <w:lvlText w:val="%1."/>
      <w:lvlJc w:val="left"/>
      <w:pPr>
        <w:ind w:left="862" w:hanging="360"/>
      </w:pPr>
      <w:rPr>
        <w:rFonts w:ascii="Times New Roman" w:hAnsi="Times New Roman" w:cs="Times New Roman"/>
        <w:b/>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6E79574A"/>
    <w:multiLevelType w:val="multilevel"/>
    <w:tmpl w:val="E1E4836E"/>
    <w:styleLink w:val="WW8Num2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C3A1D92"/>
    <w:multiLevelType w:val="multilevel"/>
    <w:tmpl w:val="288A9916"/>
    <w:styleLink w:val="WW8Num5"/>
    <w:lvl w:ilvl="0">
      <w:numFmt w:val="bullet"/>
      <w:lvlText w:val=""/>
      <w:lvlJc w:val="left"/>
      <w:pPr>
        <w:ind w:left="720" w:hanging="360"/>
      </w:pPr>
      <w:rPr>
        <w:rFonts w:ascii="Symbol" w:hAnsi="Symbol" w:cs="Times New Roman"/>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Times New Roman"/>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Times New Roman"/>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2" w15:restartNumberingAfterBreak="0">
    <w:nsid w:val="7F0C3B67"/>
    <w:multiLevelType w:val="multilevel"/>
    <w:tmpl w:val="330CD53A"/>
    <w:styleLink w:val="WW8Num9"/>
    <w:lvl w:ilvl="0">
      <w:start w:val="1"/>
      <w:numFmt w:val="decimal"/>
      <w:lvlText w:val="%1."/>
      <w:lvlJc w:val="left"/>
      <w:pPr>
        <w:ind w:left="720" w:hanging="360"/>
      </w:pPr>
      <w:rPr>
        <w:b/>
        <w:sz w:val="18"/>
        <w:szCs w:val="1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17"/>
  </w:num>
  <w:num w:numId="3">
    <w:abstractNumId w:val="9"/>
  </w:num>
  <w:num w:numId="4">
    <w:abstractNumId w:val="2"/>
  </w:num>
  <w:num w:numId="5">
    <w:abstractNumId w:val="8"/>
  </w:num>
  <w:num w:numId="6">
    <w:abstractNumId w:val="21"/>
  </w:num>
  <w:num w:numId="7">
    <w:abstractNumId w:val="11"/>
  </w:num>
  <w:num w:numId="8">
    <w:abstractNumId w:val="14"/>
  </w:num>
  <w:num w:numId="9">
    <w:abstractNumId w:val="4"/>
  </w:num>
  <w:num w:numId="10">
    <w:abstractNumId w:val="22"/>
  </w:num>
  <w:num w:numId="11">
    <w:abstractNumId w:val="15"/>
  </w:num>
  <w:num w:numId="12">
    <w:abstractNumId w:val="10"/>
  </w:num>
  <w:num w:numId="13">
    <w:abstractNumId w:val="7"/>
  </w:num>
  <w:num w:numId="14">
    <w:abstractNumId w:val="16"/>
  </w:num>
  <w:num w:numId="15">
    <w:abstractNumId w:val="18"/>
  </w:num>
  <w:num w:numId="16">
    <w:abstractNumId w:val="0"/>
  </w:num>
  <w:num w:numId="17">
    <w:abstractNumId w:val="5"/>
  </w:num>
  <w:num w:numId="18">
    <w:abstractNumId w:val="3"/>
  </w:num>
  <w:num w:numId="19">
    <w:abstractNumId w:val="19"/>
  </w:num>
  <w:num w:numId="20">
    <w:abstractNumId w:val="6"/>
  </w:num>
  <w:num w:numId="21">
    <w:abstractNumId w:val="20"/>
  </w:num>
  <w:num w:numId="22">
    <w:abstractNumId w:val="15"/>
    <w:lvlOverride w:ilvl="0">
      <w:startOverride w:val="1"/>
    </w:lvlOverride>
  </w:num>
  <w:num w:numId="23">
    <w:abstractNumId w:val="10"/>
    <w:lvlOverride w:ilvl="0">
      <w:startOverride w:val="2"/>
    </w:lvlOverride>
  </w:num>
  <w:num w:numId="24">
    <w:abstractNumId w:val="20"/>
  </w:num>
  <w:num w:numId="25">
    <w:abstractNumId w:val="1"/>
  </w:num>
  <w:num w:numId="26">
    <w:abstractNumId w:val="6"/>
    <w:lvlOverride w:ilvl="0">
      <w:startOverride w:val="5"/>
    </w:lvlOverride>
  </w:num>
  <w:num w:numId="27">
    <w:abstractNumId w:val="13"/>
  </w:num>
  <w:num w:numId="28">
    <w:abstractNumId w:val="22"/>
    <w:lvlOverride w:ilvl="0">
      <w:startOverride w:val="1"/>
    </w:lvlOverride>
  </w:num>
  <w:num w:numId="29">
    <w:abstractNumId w:val="11"/>
  </w:num>
  <w:num w:numId="30">
    <w:abstractNumId w:val="2"/>
    <w:lvlOverride w:ilvl="0">
      <w:startOverride w:val="1"/>
    </w:lvlOverride>
  </w:num>
  <w:num w:numId="31">
    <w:abstractNumId w:val="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1F"/>
    <w:rsid w:val="00041C2C"/>
    <w:rsid w:val="00056924"/>
    <w:rsid w:val="000C78AA"/>
    <w:rsid w:val="00127B68"/>
    <w:rsid w:val="001636C3"/>
    <w:rsid w:val="001D0CF6"/>
    <w:rsid w:val="001E532E"/>
    <w:rsid w:val="002221AC"/>
    <w:rsid w:val="00223C1B"/>
    <w:rsid w:val="00223E77"/>
    <w:rsid w:val="002C7FB5"/>
    <w:rsid w:val="00382CCD"/>
    <w:rsid w:val="00397F9F"/>
    <w:rsid w:val="003F634E"/>
    <w:rsid w:val="00430BAA"/>
    <w:rsid w:val="00504BD9"/>
    <w:rsid w:val="0059667E"/>
    <w:rsid w:val="00625326"/>
    <w:rsid w:val="00651659"/>
    <w:rsid w:val="00664CC4"/>
    <w:rsid w:val="008648F5"/>
    <w:rsid w:val="00881515"/>
    <w:rsid w:val="008B7EA7"/>
    <w:rsid w:val="009E7BF8"/>
    <w:rsid w:val="00A12952"/>
    <w:rsid w:val="00A352DA"/>
    <w:rsid w:val="00A44AD0"/>
    <w:rsid w:val="00B1001F"/>
    <w:rsid w:val="00B141B3"/>
    <w:rsid w:val="00BA3530"/>
    <w:rsid w:val="00BF33E6"/>
    <w:rsid w:val="00C2202C"/>
    <w:rsid w:val="00CD6ED2"/>
    <w:rsid w:val="00CF5EDC"/>
    <w:rsid w:val="00D941DD"/>
    <w:rsid w:val="00DB2EAD"/>
    <w:rsid w:val="00DC4C9C"/>
    <w:rsid w:val="00DD57E4"/>
    <w:rsid w:val="00DD5FD3"/>
    <w:rsid w:val="00F268E2"/>
    <w:rsid w:val="00F41699"/>
    <w:rsid w:val="00F62FB0"/>
    <w:rsid w:val="00F92256"/>
    <w:rsid w:val="00F96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8668"/>
  <w15:docId w15:val="{E7A6D47E-7DC9-4430-B67C-F4A6BDC7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Textbody"/>
    <w:pPr>
      <w:numPr>
        <w:numId w:val="1"/>
      </w:numPr>
      <w:spacing w:before="280" w:after="280"/>
      <w:jc w:val="both"/>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ind w:firstLine="238"/>
      <w:jc w:val="both"/>
    </w:pPr>
  </w:style>
  <w:style w:type="paragraph" w:styleId="a3">
    <w:name w:val="List"/>
    <w:basedOn w:val="Standard"/>
    <w:pPr>
      <w:ind w:left="283" w:hanging="283"/>
    </w:pPr>
  </w:style>
  <w:style w:type="paragraph" w:styleId="a4">
    <w:name w:val="caption"/>
    <w:basedOn w:val="Standard"/>
    <w:next w:val="a5"/>
    <w:pPr>
      <w:jc w:val="center"/>
    </w:pPr>
    <w:rPr>
      <w:b/>
      <w:bCs/>
    </w:rPr>
  </w:style>
  <w:style w:type="paragraph" w:customStyle="1" w:styleId="Index">
    <w:name w:val="Index"/>
    <w:basedOn w:val="Standard"/>
    <w:pPr>
      <w:suppressLineNumbers/>
    </w:pPr>
    <w:rPr>
      <w:rFonts w:cs="Arial"/>
    </w:rPr>
  </w:style>
  <w:style w:type="paragraph" w:styleId="a6">
    <w:name w:val="Title"/>
    <w:basedOn w:val="Standard"/>
    <w:next w:val="Textbody"/>
    <w:pPr>
      <w:keepNext/>
      <w:spacing w:before="240" w:after="120"/>
    </w:pPr>
    <w:rPr>
      <w:rFonts w:ascii="Arial" w:eastAsia="Microsoft YaHei" w:hAnsi="Arial" w:cs="Mangal, 'Courier New'"/>
      <w:sz w:val="28"/>
      <w:szCs w:val="28"/>
    </w:rPr>
  </w:style>
  <w:style w:type="paragraph" w:styleId="a5">
    <w:name w:val="Subtitle"/>
    <w:basedOn w:val="a6"/>
    <w:next w:val="Textbody"/>
    <w:pPr>
      <w:jc w:val="center"/>
    </w:pPr>
    <w:rPr>
      <w:i/>
      <w:iCs/>
    </w:rPr>
  </w:style>
  <w:style w:type="paragraph" w:customStyle="1" w:styleId="2">
    <w:name w:val="Название2"/>
    <w:basedOn w:val="Standard"/>
    <w:pPr>
      <w:suppressLineNumbers/>
      <w:spacing w:before="120" w:after="120"/>
    </w:pPr>
    <w:rPr>
      <w:rFonts w:cs="Mangal, 'Courier New'"/>
      <w:i/>
      <w:iCs/>
    </w:rPr>
  </w:style>
  <w:style w:type="paragraph" w:customStyle="1" w:styleId="20">
    <w:name w:val="Указатель2"/>
    <w:basedOn w:val="Standard"/>
    <w:pPr>
      <w:suppressLineNumbers/>
    </w:pPr>
    <w:rPr>
      <w:rFonts w:cs="Mangal, 'Courier New'"/>
    </w:rPr>
  </w:style>
  <w:style w:type="paragraph" w:customStyle="1" w:styleId="10">
    <w:name w:val="Название1"/>
    <w:basedOn w:val="Standard"/>
    <w:pPr>
      <w:suppressLineNumbers/>
      <w:spacing w:before="120" w:after="120"/>
    </w:pPr>
    <w:rPr>
      <w:rFonts w:cs="Mangal, 'Courier New'"/>
      <w:i/>
      <w:iCs/>
    </w:rPr>
  </w:style>
  <w:style w:type="paragraph" w:customStyle="1" w:styleId="11">
    <w:name w:val="Указатель1"/>
    <w:basedOn w:val="Standard"/>
    <w:pPr>
      <w:suppressLineNumbers/>
    </w:pPr>
    <w:rPr>
      <w:rFonts w:cs="Mangal, 'Courier New'"/>
    </w:rPr>
  </w:style>
  <w:style w:type="paragraph" w:customStyle="1" w:styleId="Textbodyindent">
    <w:name w:val="Text body indent"/>
    <w:basedOn w:val="Standard"/>
    <w:pPr>
      <w:ind w:firstLine="709"/>
      <w:jc w:val="both"/>
    </w:pPr>
  </w:style>
  <w:style w:type="paragraph" w:styleId="a7">
    <w:name w:val="header"/>
    <w:basedOn w:val="Standard"/>
    <w:pPr>
      <w:tabs>
        <w:tab w:val="center" w:pos="4677"/>
        <w:tab w:val="right" w:pos="9355"/>
      </w:tabs>
    </w:pPr>
  </w:style>
  <w:style w:type="paragraph" w:styleId="a8">
    <w:name w:val="footer"/>
    <w:basedOn w:val="Standard"/>
    <w:pPr>
      <w:tabs>
        <w:tab w:val="center" w:pos="4677"/>
        <w:tab w:val="right" w:pos="9355"/>
      </w:tabs>
    </w:pPr>
  </w:style>
  <w:style w:type="paragraph" w:customStyle="1" w:styleId="ConsPlusNormal">
    <w:name w:val="ConsPlusNormal"/>
    <w:pPr>
      <w:autoSpaceDE w:val="0"/>
    </w:pPr>
    <w:rPr>
      <w:rFonts w:ascii="Arial" w:eastAsia="Times New Roman" w:hAnsi="Arial"/>
      <w:sz w:val="20"/>
      <w:szCs w:val="20"/>
      <w:lang w:bidi="ar-SA"/>
    </w:rPr>
  </w:style>
  <w:style w:type="paragraph" w:customStyle="1" w:styleId="ConsPlusNonformat">
    <w:name w:val="ConsPlusNonformat"/>
    <w:pPr>
      <w:autoSpaceDE w:val="0"/>
    </w:pPr>
    <w:rPr>
      <w:rFonts w:ascii="Courier New" w:eastAsia="Arial" w:hAnsi="Courier New" w:cs="Courier New"/>
      <w:sz w:val="20"/>
      <w:szCs w:val="20"/>
      <w:lang w:bidi="ar-SA"/>
    </w:rPr>
  </w:style>
  <w:style w:type="paragraph" w:customStyle="1" w:styleId="21">
    <w:name w:val="Маркированный список 21"/>
    <w:basedOn w:val="a3"/>
    <w:pPr>
      <w:spacing w:after="120"/>
      <w:ind w:left="720" w:hanging="360"/>
      <w:jc w:val="both"/>
    </w:pPr>
    <w:rPr>
      <w:rFonts w:cs="Tahoma"/>
    </w:rPr>
  </w:style>
  <w:style w:type="paragraph" w:customStyle="1" w:styleId="TableContents">
    <w:name w:val="Table Contents"/>
    <w:basedOn w:val="Standard"/>
    <w:pPr>
      <w:suppressLineNumbers/>
      <w:ind w:firstLine="238"/>
      <w:jc w:val="both"/>
    </w:pPr>
  </w:style>
  <w:style w:type="paragraph" w:styleId="a9">
    <w:name w:val="Balloon Text"/>
    <w:basedOn w:val="Standard"/>
    <w:rPr>
      <w:rFonts w:ascii="Tahoma" w:hAnsi="Tahoma" w:cs="Tahoma"/>
      <w:sz w:val="16"/>
      <w:szCs w:val="16"/>
    </w:rPr>
  </w:style>
  <w:style w:type="paragraph" w:styleId="aa">
    <w:name w:val="List Paragraph"/>
    <w:basedOn w:val="Standard"/>
    <w:pPr>
      <w:widowControl w:val="0"/>
      <w:ind w:left="720"/>
    </w:pPr>
    <w:rPr>
      <w:rFonts w:ascii="Arial" w:eastAsia="Lucida Sans Unicode" w:hAnsi="Arial" w:cs="Mangal, 'Courier New'"/>
      <w:sz w:val="20"/>
      <w:lang w:bidi="hi-IN"/>
    </w:rPr>
  </w:style>
  <w:style w:type="paragraph" w:customStyle="1" w:styleId="TableHeading">
    <w:name w:val="Table Heading"/>
    <w:basedOn w:val="TableContents"/>
    <w:pPr>
      <w:jc w:val="center"/>
    </w:pPr>
    <w:rPr>
      <w:b/>
      <w:bCs/>
    </w:rPr>
  </w:style>
  <w:style w:type="paragraph" w:customStyle="1" w:styleId="marb10">
    <w:name w:val="marb10"/>
    <w:basedOn w:val="Standard"/>
    <w:pPr>
      <w:spacing w:before="100" w:after="100"/>
    </w:pPr>
    <w:rPr>
      <w:lang w:eastAsia="ru-RU"/>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val="0"/>
      <w:bCs w:val="0"/>
      <w:sz w:val="18"/>
      <w:szCs w:val="18"/>
      <w:lang w:val="en-US"/>
    </w:rPr>
  </w:style>
  <w:style w:type="character" w:customStyle="1" w:styleId="WW8Num3z1">
    <w:name w:val="WW8Num3z1"/>
    <w:rPr>
      <w:rFonts w:ascii="Symbol" w:hAnsi="Symbol" w:cs="Symbol"/>
      <w:b w:val="0"/>
      <w:bCs w:val="0"/>
      <w:sz w:val="18"/>
      <w:szCs w:val="18"/>
      <w:lang w:val="en-US"/>
    </w:rPr>
  </w:style>
  <w:style w:type="character" w:customStyle="1" w:styleId="WW8Num4z0">
    <w:name w:val="WW8Num4z0"/>
    <w:rPr>
      <w:rFonts w:ascii="Symbol" w:hAnsi="Symbol" w:cs="Symbol"/>
      <w:sz w:val="18"/>
      <w:szCs w:val="18"/>
      <w:lang w:val="en-US"/>
    </w:rPr>
  </w:style>
  <w:style w:type="character" w:customStyle="1" w:styleId="WW8Num4z1">
    <w:name w:val="WW8Num4z1"/>
    <w:rPr>
      <w:rFonts w:ascii="OpenSymbol, 'Arial Unicode MS'" w:hAnsi="OpenSymbol, 'Arial Unicode MS'" w:cs="Courier New"/>
    </w:rPr>
  </w:style>
  <w:style w:type="character" w:customStyle="1" w:styleId="WW8Num5z0">
    <w:name w:val="WW8Num5z0"/>
    <w:rPr>
      <w:rFonts w:ascii="Symbol" w:hAnsi="Symbol" w:cs="Times New Roman"/>
      <w:sz w:val="18"/>
      <w:szCs w:val="18"/>
    </w:rPr>
  </w:style>
  <w:style w:type="character" w:customStyle="1" w:styleId="WW8Num5z1">
    <w:name w:val="WW8Num5z1"/>
    <w:rPr>
      <w:rFonts w:ascii="OpenSymbol, 'Arial Unicode MS'" w:hAnsi="OpenSymbol, 'Arial Unicode MS'" w:cs="Courier New"/>
    </w:rPr>
  </w:style>
  <w:style w:type="character" w:customStyle="1" w:styleId="WW8Num6z0">
    <w:name w:val="WW8Num6z0"/>
    <w:rPr>
      <w:rFonts w:ascii="Symbol" w:hAnsi="Symbol" w:cs="OpenSymbol, 'Arial Unicode MS'"/>
      <w:sz w:val="18"/>
      <w:szCs w:val="18"/>
    </w:rPr>
  </w:style>
  <w:style w:type="character" w:customStyle="1" w:styleId="WW8Num7z0">
    <w:name w:val="WW8Num7z0"/>
    <w:rPr>
      <w:b/>
      <w:sz w:val="20"/>
      <w:szCs w:val="20"/>
    </w:rPr>
  </w:style>
  <w:style w:type="character" w:customStyle="1" w:styleId="WW8Num7z1">
    <w:name w:val="WW8Num7z1"/>
    <w:rPr>
      <w:color w:val="000000"/>
      <w:sz w:val="18"/>
      <w:szCs w:val="18"/>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9z0">
    <w:name w:val="WW8Num9z0"/>
    <w:rPr>
      <w:b/>
      <w:sz w:val="18"/>
      <w:szCs w:val="18"/>
      <w:lang w:val="en-U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sz w:val="20"/>
      <w:szCs w:val="20"/>
    </w:rPr>
  </w:style>
  <w:style w:type="character" w:customStyle="1" w:styleId="WW8Num11z1">
    <w:name w:val="WW8Num11z1"/>
    <w:rPr>
      <w:color w:val="000000"/>
      <w:sz w:val="18"/>
      <w:szCs w:val="1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sz w:val="18"/>
      <w:szCs w:val="18"/>
      <w:lang w:val="en-U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sz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sz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b/>
      <w:sz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22">
    <w:name w:val="Основной шрифт абзаца2"/>
  </w:style>
  <w:style w:type="character" w:customStyle="1" w:styleId="WW8Num6z1">
    <w:name w:val="WW8Num6z1"/>
    <w:rPr>
      <w:rFonts w:ascii="OpenSymbol, 'Arial Unicode MS'" w:hAnsi="OpenSymbol, 'Arial Unicode MS'" w:cs="OpenSymbol, 'Arial Unicode M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St2z0">
    <w:name w:val="WW8NumSt2z0"/>
    <w:rPr>
      <w:rFonts w:ascii="Symbol" w:hAnsi="Symbol" w:cs="Symbol"/>
    </w:rPr>
  </w:style>
  <w:style w:type="character" w:customStyle="1" w:styleId="12">
    <w:name w:val="Основной шрифт абзаца1"/>
  </w:style>
  <w:style w:type="character" w:styleId="ab">
    <w:name w:val="page number"/>
    <w:basedOn w:val="12"/>
  </w:style>
  <w:style w:type="character" w:customStyle="1" w:styleId="13">
    <w:name w:val="Заголовок 1 Знак"/>
    <w:rPr>
      <w:b/>
      <w:bCs/>
      <w:kern w:val="3"/>
      <w:sz w:val="48"/>
      <w:szCs w:val="48"/>
    </w:rPr>
  </w:style>
  <w:style w:type="character" w:customStyle="1" w:styleId="ac">
    <w:name w:val="Основной текст Знак"/>
    <w:rPr>
      <w:sz w:val="24"/>
      <w:szCs w:val="24"/>
    </w:rPr>
  </w:style>
  <w:style w:type="character" w:customStyle="1" w:styleId="Internetlink">
    <w:name w:val="Internet link"/>
    <w:rPr>
      <w:color w:val="0000FF"/>
      <w:u w:val="single"/>
    </w:rPr>
  </w:style>
  <w:style w:type="character" w:customStyle="1" w:styleId="ad">
    <w:name w:val="Текст выноски Знак"/>
    <w:rPr>
      <w:rFonts w:ascii="Tahoma" w:hAnsi="Tahoma" w:cs="Tahoma"/>
      <w:sz w:val="16"/>
      <w:szCs w:val="16"/>
    </w:rPr>
  </w:style>
  <w:style w:type="character" w:customStyle="1" w:styleId="NumberingSymbols">
    <w:name w:val="Numbering Symbols"/>
  </w:style>
  <w:style w:type="character" w:customStyle="1" w:styleId="WW--">
    <w:name w:val="WW-Интернет-ссылка"/>
    <w:rPr>
      <w:color w:val="0000FF"/>
      <w:u w:val="single"/>
    </w:rPr>
  </w:style>
  <w:style w:type="character" w:customStyle="1" w:styleId="ae">
    <w:name w:val="Название Знак"/>
    <w:rPr>
      <w:b/>
      <w:bCs/>
      <w:sz w:val="24"/>
      <w:szCs w:val="24"/>
    </w:r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paragraph" w:customStyle="1" w:styleId="BasicParagraph">
    <w:name w:val="[Basic Paragraph]"/>
    <w:basedOn w:val="a"/>
    <w:rsid w:val="00504BD9"/>
    <w:pPr>
      <w:widowControl/>
      <w:suppressAutoHyphens w:val="0"/>
      <w:autoSpaceDE w:val="0"/>
      <w:autoSpaceDN/>
      <w:spacing w:line="288" w:lineRule="auto"/>
      <w:textAlignment w:val="auto"/>
    </w:pPr>
    <w:rPr>
      <w:rFonts w:ascii="Minion Pro" w:eastAsia="Times New Roman" w:hAnsi="Minion Pro" w:cs="Minion Pro"/>
      <w:color w:val="000000"/>
      <w:kern w:val="0"/>
      <w:lang w:val="en-GB" w:bidi="ar-SA"/>
    </w:rPr>
  </w:style>
  <w:style w:type="paragraph" w:styleId="af">
    <w:name w:val="No Spacing"/>
    <w:uiPriority w:val="1"/>
    <w:qFormat/>
    <w:rsid w:val="00397F9F"/>
    <w:pPr>
      <w:widowControl/>
      <w:suppressAutoHyphens w:val="0"/>
      <w:autoSpaceDN/>
      <w:textAlignment w:val="auto"/>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2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xima.best/" TargetMode="External"/><Relationship Id="rId13" Type="http://schemas.openxmlformats.org/officeDocument/2006/relationships/hyperlink" Target="file:///C:\Users\grebenkovaaeo\&#1044;&#1086;&#1075;&#1086;&#1074;&#1086;&#1088;%20&#1050;&#1057;&#1057;&#1057;&#1056;\&#1044;&#1086;&#1075;&#1086;&#1074;&#1086;&#1088;%20&#1050;&#1057;&#1057;&#1057;&#1056;%20&#1088;&#1077;&#1076;.doc" TargetMode="External"/><Relationship Id="rId3" Type="http://schemas.openxmlformats.org/officeDocument/2006/relationships/settings" Target="settings.xml"/><Relationship Id="rId7" Type="http://schemas.openxmlformats.org/officeDocument/2006/relationships/hyperlink" Target="https://maxima.best/" TargetMode="External"/><Relationship Id="rId12" Type="http://schemas.openxmlformats.org/officeDocument/2006/relationships/hyperlink" Target="http://www.maxima.b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xima.be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xima.best/" TargetMode="External"/><Relationship Id="rId4" Type="http://schemas.openxmlformats.org/officeDocument/2006/relationships/webSettings" Target="webSettings.xml"/><Relationship Id="rId9" Type="http://schemas.openxmlformats.org/officeDocument/2006/relationships/hyperlink" Target="http://www.maxima.be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6509</Words>
  <Characters>37105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Технико-экономическое обоснование</vt:lpstr>
    </vt:vector>
  </TitlesOfParts>
  <Company/>
  <LinksUpToDate>false</LinksUpToDate>
  <CharactersWithSpaces>43527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Технико-экономическое обоснование</dc:title>
  <dc:creator>Evergreen</dc:creator>
  <cp:lastModifiedBy>Иван Соловьев</cp:lastModifiedBy>
  <cp:revision>19</cp:revision>
  <cp:lastPrinted>2025-05-28T08:32:00Z</cp:lastPrinted>
  <dcterms:created xsi:type="dcterms:W3CDTF">2023-11-14T08:33:00Z</dcterms:created>
  <dcterms:modified xsi:type="dcterms:W3CDTF">2025-08-28T05:39:00Z</dcterms:modified>
</cp:coreProperties>
</file>